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F17D1" w14:textId="77777777" w:rsidR="00602F84" w:rsidRPr="00944936" w:rsidRDefault="00944936">
      <w:pPr>
        <w:pStyle w:val="TOCNaslov"/>
        <w:rPr>
          <w:rFonts w:ascii="Arial" w:hAnsi="Arial" w:cs="Arial"/>
          <w:b/>
          <w:sz w:val="24"/>
          <w:szCs w:val="24"/>
        </w:rPr>
      </w:pPr>
      <w:r w:rsidRPr="00944936">
        <w:rPr>
          <w:rFonts w:ascii="Arial" w:hAnsi="Arial" w:cs="Arial"/>
          <w:b/>
          <w:sz w:val="24"/>
          <w:szCs w:val="24"/>
        </w:rPr>
        <w:t>Sadržaj</w:t>
      </w:r>
    </w:p>
    <w:p w14:paraId="4AE16F63" w14:textId="77777777" w:rsidR="00EC4E0F" w:rsidRDefault="00602F84">
      <w:pPr>
        <w:pStyle w:val="Sadraj1"/>
        <w:tabs>
          <w:tab w:val="left" w:pos="440"/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98232557" w:history="1">
        <w:r w:rsidR="00EC4E0F" w:rsidRPr="00084473">
          <w:rPr>
            <w:rStyle w:val="Hiperveza"/>
            <w:rFonts w:ascii="Arial" w:hAnsi="Arial" w:cs="Arial"/>
            <w:noProof/>
          </w:rPr>
          <w:t>1.</w:t>
        </w:r>
        <w:r w:rsidR="00EC4E0F">
          <w:rPr>
            <w:rFonts w:asciiTheme="minorHAnsi" w:eastAsiaTheme="minorEastAsia" w:hAnsiTheme="minorHAnsi"/>
            <w:noProof/>
            <w:lang w:val="hr-HR" w:eastAsia="hr-HR"/>
          </w:rPr>
          <w:tab/>
        </w:r>
        <w:r w:rsidR="00EC4E0F" w:rsidRPr="00084473">
          <w:rPr>
            <w:rStyle w:val="Hiperveza"/>
            <w:rFonts w:ascii="Arial" w:hAnsi="Arial" w:cs="Arial"/>
            <w:noProof/>
            <w:lang w:val="hr-HR" w:eastAsia="hr-HR"/>
          </w:rPr>
          <w:t>Terminologija</w:t>
        </w:r>
        <w:r w:rsidR="00EC4E0F">
          <w:rPr>
            <w:noProof/>
            <w:webHidden/>
          </w:rPr>
          <w:tab/>
        </w:r>
        <w:r w:rsidR="00EC4E0F">
          <w:rPr>
            <w:noProof/>
            <w:webHidden/>
          </w:rPr>
          <w:fldChar w:fldCharType="begin"/>
        </w:r>
        <w:r w:rsidR="00EC4E0F">
          <w:rPr>
            <w:noProof/>
            <w:webHidden/>
          </w:rPr>
          <w:instrText xml:space="preserve"> PAGEREF _Toc98232557 \h </w:instrText>
        </w:r>
        <w:r w:rsidR="00EC4E0F">
          <w:rPr>
            <w:noProof/>
            <w:webHidden/>
          </w:rPr>
        </w:r>
        <w:r w:rsidR="00EC4E0F">
          <w:rPr>
            <w:noProof/>
            <w:webHidden/>
          </w:rPr>
          <w:fldChar w:fldCharType="separate"/>
        </w:r>
        <w:r w:rsidR="00EC4E0F">
          <w:rPr>
            <w:noProof/>
            <w:webHidden/>
          </w:rPr>
          <w:t>2</w:t>
        </w:r>
        <w:r w:rsidR="00EC4E0F">
          <w:rPr>
            <w:noProof/>
            <w:webHidden/>
          </w:rPr>
          <w:fldChar w:fldCharType="end"/>
        </w:r>
      </w:hyperlink>
    </w:p>
    <w:p w14:paraId="457B073A" w14:textId="77777777" w:rsidR="00EC4E0F" w:rsidRDefault="00EC4E0F">
      <w:pPr>
        <w:pStyle w:val="Sadraj1"/>
        <w:tabs>
          <w:tab w:val="left" w:pos="440"/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hyperlink w:anchor="_Toc98232558" w:history="1">
        <w:r w:rsidRPr="00084473">
          <w:rPr>
            <w:rStyle w:val="Hiperveza"/>
            <w:rFonts w:ascii="Arial" w:hAnsi="Arial" w:cs="Arial"/>
            <w:noProof/>
          </w:rPr>
          <w:t>2.</w:t>
        </w:r>
        <w:r>
          <w:rPr>
            <w:rFonts w:asciiTheme="minorHAnsi" w:eastAsiaTheme="minorEastAsia" w:hAnsiTheme="minorHAnsi"/>
            <w:noProof/>
            <w:lang w:val="hr-HR" w:eastAsia="hr-HR"/>
          </w:rPr>
          <w:tab/>
        </w:r>
        <w:r w:rsidRPr="00084473">
          <w:rPr>
            <w:rStyle w:val="Hiperveza"/>
            <w:rFonts w:ascii="Arial" w:hAnsi="Arial" w:cs="Arial"/>
            <w:noProof/>
          </w:rPr>
          <w:t>Opis usluga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_Toc98232558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D102E1" w14:textId="77777777" w:rsidR="00EC4E0F" w:rsidRDefault="00EC4E0F">
      <w:pPr>
        <w:pStyle w:val="Sadraj2"/>
        <w:tabs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hyperlink w:anchor="_Toc98232559" w:history="1">
        <w:r w:rsidRPr="00084473">
          <w:rPr>
            <w:rStyle w:val="Hiperveza"/>
            <w:rFonts w:ascii="Arial" w:hAnsi="Arial" w:cs="Arial"/>
            <w:noProof/>
          </w:rPr>
          <w:t>2.1. Opći zahtjevi vezani uz govorne i mješovite usluge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_Toc98232559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683E2A" w14:textId="77777777" w:rsidR="00EC4E0F" w:rsidRDefault="00EC4E0F">
      <w:pPr>
        <w:pStyle w:val="Sadraj2"/>
        <w:tabs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hyperlink w:anchor="_Toc98232560" w:history="1">
        <w:r w:rsidRPr="00084473">
          <w:rPr>
            <w:rStyle w:val="Hiperveza"/>
            <w:rFonts w:ascii="Arial" w:hAnsi="Arial" w:cs="Arial"/>
            <w:noProof/>
          </w:rPr>
          <w:t>2.2. Opći</w:t>
        </w:r>
        <w:r w:rsidRPr="00084473">
          <w:rPr>
            <w:rStyle w:val="Hiperveza"/>
            <w:rFonts w:ascii="Arial" w:hAnsi="Arial" w:cs="Arial"/>
            <w:noProof/>
            <w:lang w:val="hr-HR" w:eastAsia="hr-HR"/>
          </w:rPr>
          <w:t xml:space="preserve"> </w:t>
        </w:r>
        <w:r w:rsidRPr="00084473">
          <w:rPr>
            <w:rStyle w:val="Hiperveza"/>
            <w:rFonts w:ascii="Arial" w:hAnsi="Arial" w:cs="Arial"/>
            <w:noProof/>
          </w:rPr>
          <w:t>zahtjevi za GSM govorne VPN priključke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_Toc98232560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25B597" w14:textId="77777777" w:rsidR="00EC4E0F" w:rsidRDefault="00EC4E0F">
      <w:pPr>
        <w:pStyle w:val="Sadraj2"/>
        <w:tabs>
          <w:tab w:val="left" w:pos="880"/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hyperlink w:anchor="_Toc98232561" w:history="1">
        <w:r w:rsidRPr="00084473">
          <w:rPr>
            <w:rStyle w:val="Hiperveza"/>
            <w:rFonts w:ascii="Arial" w:hAnsi="Arial" w:cs="Arial"/>
            <w:noProof/>
          </w:rPr>
          <w:t>2.3.</w:t>
        </w:r>
        <w:r>
          <w:rPr>
            <w:rFonts w:asciiTheme="minorHAnsi" w:eastAsiaTheme="minorEastAsia" w:hAnsiTheme="minorHAnsi"/>
            <w:noProof/>
            <w:lang w:val="hr-HR" w:eastAsia="hr-HR"/>
          </w:rPr>
          <w:tab/>
        </w:r>
        <w:r w:rsidRPr="00084473">
          <w:rPr>
            <w:rStyle w:val="Hiperveza"/>
            <w:rFonts w:ascii="Arial" w:hAnsi="Arial" w:cs="Arial"/>
            <w:noProof/>
            <w:lang w:val="hr-HR" w:eastAsia="hr-HR"/>
          </w:rPr>
          <w:t>Opći zahtjevi glede podatkovnih usluga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_Toc98232561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B41DA5" w14:textId="77777777" w:rsidR="00EC4E0F" w:rsidRDefault="00EC4E0F">
      <w:pPr>
        <w:pStyle w:val="Sadraj1"/>
        <w:tabs>
          <w:tab w:val="left" w:pos="440"/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hyperlink w:anchor="_Toc98232562" w:history="1">
        <w:r w:rsidRPr="00084473">
          <w:rPr>
            <w:rStyle w:val="Hiperveza"/>
            <w:rFonts w:ascii="Arial" w:hAnsi="Arial" w:cs="Arial"/>
            <w:noProof/>
          </w:rPr>
          <w:t>3.</w:t>
        </w:r>
        <w:r>
          <w:rPr>
            <w:rFonts w:asciiTheme="minorHAnsi" w:eastAsiaTheme="minorEastAsia" w:hAnsiTheme="minorHAnsi"/>
            <w:noProof/>
            <w:lang w:val="hr-HR" w:eastAsia="hr-HR"/>
          </w:rPr>
          <w:tab/>
        </w:r>
        <w:r w:rsidRPr="00084473">
          <w:rPr>
            <w:rStyle w:val="Hiperveza"/>
            <w:rFonts w:ascii="Arial" w:hAnsi="Arial" w:cs="Arial"/>
            <w:noProof/>
          </w:rPr>
          <w:t>Mjesto i uvjeti pružanja usluga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_Toc98232562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E24131" w14:textId="77777777" w:rsidR="00EC4E0F" w:rsidRDefault="00EC4E0F">
      <w:pPr>
        <w:pStyle w:val="Sadraj1"/>
        <w:tabs>
          <w:tab w:val="left" w:pos="440"/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hyperlink w:anchor="_Toc98232563" w:history="1">
        <w:r w:rsidRPr="00084473">
          <w:rPr>
            <w:rStyle w:val="Hiperveza"/>
            <w:rFonts w:ascii="Arial" w:hAnsi="Arial" w:cs="Arial"/>
            <w:noProof/>
          </w:rPr>
          <w:t>4.</w:t>
        </w:r>
        <w:r>
          <w:rPr>
            <w:rFonts w:asciiTheme="minorHAnsi" w:eastAsiaTheme="minorEastAsia" w:hAnsiTheme="minorHAnsi"/>
            <w:noProof/>
            <w:lang w:val="hr-HR" w:eastAsia="hr-HR"/>
          </w:rPr>
          <w:tab/>
        </w:r>
        <w:r w:rsidRPr="00084473">
          <w:rPr>
            <w:rStyle w:val="Hiperveza"/>
            <w:rFonts w:ascii="Arial" w:hAnsi="Arial" w:cs="Arial"/>
            <w:noProof/>
          </w:rPr>
          <w:t>Opis Paketa usluga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_Toc98232563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EBF78D" w14:textId="77777777" w:rsidR="00EC4E0F" w:rsidRDefault="00EC4E0F">
      <w:pPr>
        <w:pStyle w:val="Sadraj1"/>
        <w:tabs>
          <w:tab w:val="left" w:pos="440"/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hyperlink w:anchor="_Toc98232564" w:history="1">
        <w:r w:rsidRPr="00084473">
          <w:rPr>
            <w:rStyle w:val="Hiperveza"/>
            <w:rFonts w:ascii="Arial" w:hAnsi="Arial" w:cs="Arial"/>
            <w:noProof/>
          </w:rPr>
          <w:t>5.</w:t>
        </w:r>
        <w:r>
          <w:rPr>
            <w:rFonts w:asciiTheme="minorHAnsi" w:eastAsiaTheme="minorEastAsia" w:hAnsiTheme="minorHAnsi"/>
            <w:noProof/>
            <w:lang w:val="hr-HR" w:eastAsia="hr-HR"/>
          </w:rPr>
          <w:tab/>
        </w:r>
        <w:r w:rsidRPr="00084473">
          <w:rPr>
            <w:rStyle w:val="Hiperveza"/>
            <w:rFonts w:ascii="Arial" w:hAnsi="Arial" w:cs="Arial"/>
            <w:noProof/>
          </w:rPr>
          <w:t xml:space="preserve">Opis GSM telefona i </w:t>
        </w:r>
        <w:r w:rsidRPr="00084473">
          <w:rPr>
            <w:rStyle w:val="Hiperveza"/>
            <w:rFonts w:ascii="Arial" w:hAnsi="Arial" w:cs="Arial"/>
            <w:noProof/>
            <w:lang w:val="hr-HR"/>
          </w:rPr>
          <w:t xml:space="preserve">4G / 5G </w:t>
        </w:r>
        <w:r w:rsidRPr="00084473">
          <w:rPr>
            <w:rStyle w:val="Hiperveza"/>
            <w:rFonts w:ascii="Arial" w:hAnsi="Arial" w:cs="Arial"/>
            <w:noProof/>
          </w:rPr>
          <w:t>modema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_Toc98232564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484B4B7" w14:textId="77777777" w:rsidR="00EC4E0F" w:rsidRDefault="00EC4E0F">
      <w:pPr>
        <w:pStyle w:val="Sadraj1"/>
        <w:tabs>
          <w:tab w:val="left" w:pos="440"/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hyperlink w:anchor="_Toc98232565" w:history="1">
        <w:r w:rsidRPr="00084473">
          <w:rPr>
            <w:rStyle w:val="Hiperveza"/>
            <w:rFonts w:ascii="Arial" w:hAnsi="Arial" w:cs="Arial"/>
            <w:noProof/>
          </w:rPr>
          <w:t>6.</w:t>
        </w:r>
        <w:r>
          <w:rPr>
            <w:rFonts w:asciiTheme="minorHAnsi" w:eastAsiaTheme="minorEastAsia" w:hAnsiTheme="minorHAnsi"/>
            <w:noProof/>
            <w:lang w:val="hr-HR" w:eastAsia="hr-HR"/>
          </w:rPr>
          <w:tab/>
        </w:r>
        <w:r w:rsidRPr="00084473">
          <w:rPr>
            <w:rStyle w:val="Hiperveza"/>
            <w:rFonts w:ascii="Arial" w:hAnsi="Arial" w:cs="Arial"/>
            <w:noProof/>
          </w:rPr>
          <w:t xml:space="preserve">Uvjeti osiguranja razine </w:t>
        </w:r>
        <w:r w:rsidRPr="00084473">
          <w:rPr>
            <w:rStyle w:val="Hiperveza"/>
            <w:rFonts w:ascii="Arial" w:hAnsi="Arial" w:cs="Arial"/>
            <w:noProof/>
            <w:lang w:val="hr-HR"/>
          </w:rPr>
          <w:t xml:space="preserve">raspoloživosti </w:t>
        </w:r>
        <w:r w:rsidRPr="00084473">
          <w:rPr>
            <w:rStyle w:val="Hiperveza"/>
            <w:rFonts w:ascii="Arial" w:hAnsi="Arial" w:cs="Arial"/>
            <w:noProof/>
          </w:rPr>
          <w:t xml:space="preserve">i </w:t>
        </w:r>
        <w:r w:rsidRPr="00084473">
          <w:rPr>
            <w:rStyle w:val="Hiperveza"/>
            <w:rFonts w:ascii="Arial" w:hAnsi="Arial" w:cs="Arial"/>
            <w:noProof/>
            <w:lang w:val="hr-HR"/>
          </w:rPr>
          <w:t xml:space="preserve">podrške </w:t>
        </w:r>
        <w:r w:rsidRPr="00084473">
          <w:rPr>
            <w:rStyle w:val="Hiperveza"/>
            <w:rFonts w:ascii="Arial" w:hAnsi="Arial" w:cs="Arial"/>
            <w:noProof/>
          </w:rPr>
          <w:t>usluge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_Toc98232565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21597CF" w14:textId="77777777" w:rsidR="00EC4E0F" w:rsidRDefault="00EC4E0F">
      <w:pPr>
        <w:pStyle w:val="Sadraj2"/>
        <w:tabs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hyperlink w:anchor="_Toc98232566" w:history="1">
        <w:r w:rsidRPr="00084473">
          <w:rPr>
            <w:rStyle w:val="Hiperveza"/>
            <w:rFonts w:ascii="Arial" w:hAnsi="Arial" w:cs="Arial"/>
            <w:noProof/>
          </w:rPr>
          <w:t xml:space="preserve">6.1. Vrijeme </w:t>
        </w:r>
        <w:r w:rsidRPr="00084473">
          <w:rPr>
            <w:rStyle w:val="Hiperveza"/>
            <w:rFonts w:ascii="Arial" w:hAnsi="Arial" w:cs="Arial"/>
            <w:noProof/>
            <w:lang w:val="hr-HR" w:eastAsia="hr-HR"/>
          </w:rPr>
          <w:t xml:space="preserve">pružanja </w:t>
        </w:r>
        <w:r w:rsidRPr="00084473">
          <w:rPr>
            <w:rStyle w:val="Hiperveza"/>
            <w:rFonts w:ascii="Arial" w:hAnsi="Arial" w:cs="Arial"/>
            <w:noProof/>
          </w:rPr>
          <w:t>usluge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_Toc98232566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16DDD67" w14:textId="77777777" w:rsidR="00EC4E0F" w:rsidRDefault="00EC4E0F">
      <w:pPr>
        <w:pStyle w:val="Sadraj1"/>
        <w:tabs>
          <w:tab w:val="left" w:pos="440"/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hyperlink w:anchor="_Toc98232567" w:history="1">
        <w:r w:rsidRPr="00084473">
          <w:rPr>
            <w:rStyle w:val="Hiperveza"/>
            <w:rFonts w:ascii="Arial" w:hAnsi="Arial" w:cs="Arial"/>
            <w:noProof/>
          </w:rPr>
          <w:t>7.</w:t>
        </w:r>
        <w:r>
          <w:rPr>
            <w:rFonts w:asciiTheme="minorHAnsi" w:eastAsiaTheme="minorEastAsia" w:hAnsiTheme="minorHAnsi"/>
            <w:noProof/>
            <w:lang w:val="hr-HR" w:eastAsia="hr-HR"/>
          </w:rPr>
          <w:tab/>
        </w:r>
        <w:r w:rsidRPr="00084473">
          <w:rPr>
            <w:rStyle w:val="Hiperveza"/>
            <w:rFonts w:ascii="Arial" w:hAnsi="Arial" w:cs="Arial"/>
            <w:noProof/>
            <w:lang w:val="hr-HR" w:eastAsia="hr-HR"/>
          </w:rPr>
          <w:t xml:space="preserve">Korisnička podrška </w:t>
        </w:r>
        <w:r w:rsidRPr="00084473">
          <w:rPr>
            <w:rStyle w:val="Hiperveza"/>
            <w:rFonts w:ascii="Arial" w:hAnsi="Arial" w:cs="Arial"/>
            <w:noProof/>
          </w:rPr>
          <w:t>i osobe za kontakt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_Toc98232567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ED3A644" w14:textId="77777777" w:rsidR="00EC4E0F" w:rsidRDefault="00EC4E0F">
      <w:pPr>
        <w:pStyle w:val="Sadraj2"/>
        <w:tabs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hyperlink w:anchor="_Toc98232568" w:history="1">
        <w:r w:rsidRPr="00084473">
          <w:rPr>
            <w:rStyle w:val="Hiperveza"/>
            <w:rFonts w:ascii="Arial" w:hAnsi="Arial" w:cs="Arial"/>
            <w:noProof/>
          </w:rPr>
          <w:t xml:space="preserve">7.1 Centar za prijavu </w:t>
        </w:r>
        <w:r w:rsidRPr="00084473">
          <w:rPr>
            <w:rStyle w:val="Hiperveza"/>
            <w:rFonts w:ascii="Arial" w:hAnsi="Arial" w:cs="Arial"/>
            <w:noProof/>
            <w:lang w:val="hr-HR" w:eastAsia="hr-HR"/>
          </w:rPr>
          <w:t>smetnje/kvara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_Toc98232568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89E3D45" w14:textId="77777777" w:rsidR="00EC4E0F" w:rsidRDefault="00EC4E0F">
      <w:pPr>
        <w:pStyle w:val="Sadraj2"/>
        <w:tabs>
          <w:tab w:val="right" w:leader="dot" w:pos="9222"/>
        </w:tabs>
        <w:rPr>
          <w:rFonts w:asciiTheme="minorHAnsi" w:eastAsiaTheme="minorEastAsia" w:hAnsiTheme="minorHAnsi"/>
          <w:noProof/>
          <w:lang w:val="hr-HR" w:eastAsia="hr-HR"/>
        </w:rPr>
      </w:pPr>
      <w:hyperlink w:anchor="_Toc98232569" w:history="1">
        <w:r w:rsidRPr="00084473">
          <w:rPr>
            <w:rStyle w:val="Hiperveza"/>
            <w:rFonts w:ascii="Arial" w:hAnsi="Arial" w:cs="Arial"/>
            <w:noProof/>
          </w:rPr>
          <w:t xml:space="preserve">7.2 Prijava </w:t>
        </w:r>
        <w:r w:rsidRPr="00084473">
          <w:rPr>
            <w:rStyle w:val="Hiperveza"/>
            <w:rFonts w:ascii="Arial" w:hAnsi="Arial" w:cs="Arial"/>
            <w:noProof/>
            <w:lang w:val="hr-HR" w:eastAsia="hr-HR"/>
          </w:rPr>
          <w:t>smetnje/kvara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_Toc98232569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9A14D3F" w14:textId="77777777" w:rsidR="00602F84" w:rsidRDefault="00602F84">
      <w:r>
        <w:fldChar w:fldCharType="end"/>
      </w:r>
    </w:p>
    <w:p w14:paraId="2C1D20D0" w14:textId="77777777" w:rsidR="008064A9" w:rsidRDefault="008064A9">
      <w:pPr>
        <w:pStyle w:val="Style2"/>
        <w:shd w:val="clear" w:color="auto" w:fill="auto"/>
        <w:rPr>
          <w:rStyle w:val="CharStyle3"/>
          <w:color w:val="000000"/>
        </w:rPr>
      </w:pPr>
    </w:p>
    <w:p w14:paraId="74808481" w14:textId="77777777" w:rsidR="008064A9" w:rsidRPr="009171C1" w:rsidRDefault="008064A9" w:rsidP="009171C1">
      <w:pPr>
        <w:pStyle w:val="Naslov1"/>
        <w:numPr>
          <w:ilvl w:val="0"/>
          <w:numId w:val="15"/>
        </w:numPr>
        <w:ind w:left="567" w:hanging="567"/>
      </w:pPr>
      <w:bookmarkStart w:id="0" w:name="_Toc98232557"/>
      <w:r w:rsidRPr="009171C1">
        <w:rPr>
          <w:rStyle w:val="CharStyle3"/>
          <w:rFonts w:cs="Arial"/>
          <w:sz w:val="24"/>
          <w:szCs w:val="24"/>
        </w:rPr>
        <w:lastRenderedPageBreak/>
        <w:t>Terminologija</w:t>
      </w:r>
      <w:bookmarkEnd w:id="0"/>
    </w:p>
    <w:p w14:paraId="01684ADE" w14:textId="77777777" w:rsidR="009171C1" w:rsidRDefault="009171C1">
      <w:pPr>
        <w:pStyle w:val="Style20"/>
        <w:framePr w:w="9206" w:wrap="notBeside" w:vAnchor="text" w:hAnchor="text" w:xAlign="center" w:y="1"/>
        <w:shd w:val="clear" w:color="auto" w:fill="auto"/>
        <w:rPr>
          <w:rStyle w:val="CharStyle21"/>
          <w:color w:val="000000"/>
          <w:lang w:eastAsia="en-US"/>
        </w:rPr>
      </w:pPr>
    </w:p>
    <w:p w14:paraId="190CDFD2" w14:textId="77777777" w:rsidR="0054215E" w:rsidRPr="0018594A" w:rsidRDefault="0054215E">
      <w:pPr>
        <w:pStyle w:val="Style20"/>
        <w:framePr w:w="9206" w:wrap="notBeside" w:vAnchor="text" w:hAnchor="text" w:xAlign="center" w:y="1"/>
        <w:shd w:val="clear" w:color="auto" w:fill="auto"/>
        <w:rPr>
          <w:lang w:val="pl-PL"/>
        </w:rPr>
      </w:pPr>
      <w:r w:rsidRPr="0018594A">
        <w:rPr>
          <w:rStyle w:val="CharStyle21"/>
          <w:color w:val="000000"/>
          <w:lang w:val="pl-PL" w:eastAsia="en-US"/>
        </w:rPr>
        <w:t xml:space="preserve">U </w:t>
      </w:r>
      <w:r>
        <w:rPr>
          <w:rStyle w:val="CharStyle21"/>
          <w:color w:val="000000"/>
          <w:lang w:val="hr-HR"/>
        </w:rPr>
        <w:t xml:space="preserve">sljedećoj </w:t>
      </w:r>
      <w:r w:rsidRPr="0018594A">
        <w:rPr>
          <w:rStyle w:val="CharStyle21"/>
          <w:color w:val="000000"/>
          <w:lang w:val="pl-PL" w:eastAsia="en-US"/>
        </w:rPr>
        <w:t xml:space="preserve">tablici dane su definicije i </w:t>
      </w:r>
      <w:r>
        <w:rPr>
          <w:rStyle w:val="CharStyle21"/>
          <w:color w:val="000000"/>
          <w:lang w:val="hr-HR"/>
        </w:rPr>
        <w:t xml:space="preserve">objašnjenja </w:t>
      </w:r>
      <w:r w:rsidRPr="0018594A">
        <w:rPr>
          <w:rStyle w:val="CharStyle21"/>
          <w:color w:val="000000"/>
          <w:lang w:val="pl-PL" w:eastAsia="en-US"/>
        </w:rPr>
        <w:t xml:space="preserve">pojmova koji se koriste u </w:t>
      </w:r>
      <w:r>
        <w:rPr>
          <w:rStyle w:val="CharStyle21"/>
          <w:color w:val="000000"/>
          <w:lang w:val="hr-HR"/>
        </w:rPr>
        <w:t xml:space="preserve">tehničkoj </w:t>
      </w:r>
      <w:r w:rsidRPr="0018594A">
        <w:rPr>
          <w:rStyle w:val="CharStyle21"/>
          <w:color w:val="000000"/>
          <w:lang w:val="pl-PL" w:eastAsia="en-US"/>
        </w:rPr>
        <w:t>specifikaciji.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7166"/>
      </w:tblGrid>
      <w:tr w:rsidR="0054215E" w:rsidRPr="0018594A" w14:paraId="229789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F34579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>Ponuditelj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8BCEB32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lang w:val="pl-PL"/>
              </w:rPr>
            </w:pP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Pravna osoba (Operator) koja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pruža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ili je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ovlaštena pružati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javnu telefonsku uslugu u pokretnoj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elektroničkoj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komunikacijskoj </w:t>
            </w:r>
            <w:r>
              <w:rPr>
                <w:rStyle w:val="CharStyle24"/>
                <w:color w:val="000000"/>
                <w:szCs w:val="18"/>
                <w:lang w:val="hr-HR"/>
              </w:rPr>
              <w:t>mreži.</w:t>
            </w:r>
          </w:p>
        </w:tc>
      </w:tr>
      <w:tr w:rsidR="0054215E" w:rsidRPr="0018594A" w14:paraId="658884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8DB116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val="hr-HR"/>
              </w:rPr>
              <w:t xml:space="preserve">Pretplatnički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brojevi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8CF58A6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lang w:val="pl-PL"/>
              </w:rPr>
            </w:pP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Nizovi znamenaka koji se upotrebljavaju za adresiranje u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elektroničkim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komunikacijskim </w:t>
            </w:r>
            <w:r>
              <w:rPr>
                <w:rStyle w:val="CharStyle24"/>
                <w:color w:val="000000"/>
                <w:szCs w:val="18"/>
                <w:lang w:val="hr-HR"/>
              </w:rPr>
              <w:t>mrežama.</w:t>
            </w:r>
          </w:p>
        </w:tc>
      </w:tr>
      <w:tr w:rsidR="0054215E" w14:paraId="096D4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466653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>Poziv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4D062DB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 xml:space="preserve">Veza uspostavljena putem javno dostupne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elektroničke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komunikacijske usluge koja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omogućuje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dvosmjernu govornu ili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zvučnu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komunikaciju.</w:t>
            </w:r>
          </w:p>
        </w:tc>
      </w:tr>
      <w:tr w:rsidR="0054215E" w:rsidRPr="0018594A" w14:paraId="31AD53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C42373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>SMS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F90D0F6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rPr>
                <w:lang w:val="pl-PL"/>
              </w:rPr>
            </w:pP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>Usluga slanja kratkih tekstualnih poruka unutar</w:t>
            </w:r>
            <w:hyperlink r:id="rId8" w:history="1">
              <w:r w:rsidRPr="0018594A">
                <w:rPr>
                  <w:rStyle w:val="CharStyle24"/>
                  <w:color w:val="000000"/>
                  <w:szCs w:val="18"/>
                  <w:lang w:val="pl-PL" w:eastAsia="en-US"/>
                </w:rPr>
                <w:t xml:space="preserve"> GSM</w:t>
              </w:r>
            </w:hyperlink>
            <w:hyperlink r:id="rId9" w:history="1">
              <w:r w:rsidRPr="0018594A">
                <w:rPr>
                  <w:rStyle w:val="CharStyle24"/>
                  <w:color w:val="000000"/>
                  <w:szCs w:val="18"/>
                  <w:lang w:val="pl-PL" w:eastAsia="en-US"/>
                </w:rPr>
                <w:t xml:space="preserve"> standarda</w:t>
              </w:r>
            </w:hyperlink>
            <w:hyperlink r:id="rId10" w:history="1">
              <w:r w:rsidRPr="0018594A">
                <w:rPr>
                  <w:rStyle w:val="CharStyle24"/>
                  <w:color w:val="000000"/>
                  <w:szCs w:val="18"/>
                  <w:lang w:val="pl-PL" w:eastAsia="en-US"/>
                </w:rPr>
                <w:t xml:space="preserve"> mobilne</w:t>
              </w:r>
            </w:hyperlink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 </w:t>
            </w:r>
            <w:hyperlink r:id="rId11" w:history="1">
              <w:r w:rsidRPr="0018594A">
                <w:rPr>
                  <w:rStyle w:val="CharStyle24"/>
                  <w:color w:val="000000"/>
                  <w:szCs w:val="18"/>
                  <w:lang w:val="pl-PL" w:eastAsia="en-US"/>
                </w:rPr>
                <w:t>telefonije.</w:t>
              </w:r>
            </w:hyperlink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 SMS poruka koja se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šalje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i prima sastoji se od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najviše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160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alfanumeričkih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znakova. Netekstualni oblik SMS-a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također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je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sadržan,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služi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>za prijenos jednostavne grafike i melodija (u binarnom formatu).</w:t>
            </w:r>
          </w:p>
        </w:tc>
      </w:tr>
      <w:tr w:rsidR="0054215E" w:rsidRPr="0018594A" w14:paraId="7B0FB9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6BD896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>MMS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160D673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lang w:val="pl-PL"/>
              </w:rPr>
            </w:pP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Usluga slanja podatka sa mobilnog telefona. MMS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omogućava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slanje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većeg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broja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alfanumeričkih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znakova te grafiku </w:t>
            </w:r>
            <w:hyperlink r:id="rId12" w:history="1">
              <w:r w:rsidRPr="0018594A">
                <w:rPr>
                  <w:rStyle w:val="CharStyle24"/>
                  <w:color w:val="000000"/>
                  <w:szCs w:val="18"/>
                  <w:lang w:val="pl-PL" w:eastAsia="en-US"/>
                </w:rPr>
                <w:t xml:space="preserve">(.gif </w:t>
              </w:r>
            </w:hyperlink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>i</w:t>
            </w:r>
            <w:hyperlink r:id="rId13" w:history="1">
              <w:r w:rsidRPr="0018594A">
                <w:rPr>
                  <w:rStyle w:val="CharStyle24"/>
                  <w:color w:val="000000"/>
                  <w:szCs w:val="18"/>
                  <w:lang w:val="pl-PL" w:eastAsia="en-US"/>
                </w:rPr>
                <w:t xml:space="preserve"> .jpg</w:t>
              </w:r>
            </w:hyperlink>
            <w:hyperlink r:id="rId14" w:history="1">
              <w:r w:rsidRPr="0018594A">
                <w:rPr>
                  <w:rStyle w:val="CharStyle24"/>
                  <w:color w:val="000000"/>
                  <w:szCs w:val="18"/>
                  <w:lang w:val="pl-PL" w:eastAsia="en-US"/>
                </w:rPr>
                <w:t xml:space="preserve"> formati)</w:t>
              </w:r>
            </w:hyperlink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, video </w:t>
            </w:r>
            <w:hyperlink r:id="rId15" w:history="1">
              <w:r w:rsidRPr="0018594A">
                <w:rPr>
                  <w:rStyle w:val="CharStyle24"/>
                  <w:color w:val="000000"/>
                  <w:szCs w:val="18"/>
                  <w:lang w:val="pl-PL" w:eastAsia="en-US"/>
                </w:rPr>
                <w:t>(.mpeg4</w:t>
              </w:r>
            </w:hyperlink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 </w:t>
            </w:r>
            <w:hyperlink r:id="rId16" w:history="1">
              <w:r w:rsidRPr="0018594A">
                <w:rPr>
                  <w:rStyle w:val="CharStyle24"/>
                  <w:color w:val="000000"/>
                  <w:szCs w:val="18"/>
                  <w:lang w:val="pl-PL" w:eastAsia="en-US"/>
                </w:rPr>
                <w:t>format)</w:t>
              </w:r>
            </w:hyperlink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 i audio zapise </w:t>
            </w:r>
            <w:hyperlink r:id="rId17" w:history="1">
              <w:r w:rsidRPr="0018594A">
                <w:rPr>
                  <w:rStyle w:val="CharStyle24"/>
                  <w:color w:val="000000"/>
                  <w:szCs w:val="18"/>
                  <w:lang w:val="pl-PL" w:eastAsia="en-US"/>
                </w:rPr>
                <w:t>(.mp3,</w:t>
              </w:r>
            </w:hyperlink>
            <w:hyperlink r:id="rId18" w:history="1">
              <w:r w:rsidRPr="0018594A">
                <w:rPr>
                  <w:rStyle w:val="CharStyle24"/>
                  <w:color w:val="000000"/>
                  <w:szCs w:val="18"/>
                  <w:lang w:val="pl-PL" w:eastAsia="en-US"/>
                </w:rPr>
                <w:t xml:space="preserve"> .wav </w:t>
              </w:r>
            </w:hyperlink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>i</w:t>
            </w:r>
            <w:hyperlink r:id="rId19" w:history="1">
              <w:r w:rsidRPr="0018594A">
                <w:rPr>
                  <w:rStyle w:val="CharStyle24"/>
                  <w:color w:val="000000"/>
                  <w:szCs w:val="18"/>
                  <w:lang w:val="pl-PL" w:eastAsia="en-US"/>
                </w:rPr>
                <w:t xml:space="preserve"> .mid </w:t>
              </w:r>
            </w:hyperlink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>formati).</w:t>
            </w:r>
          </w:p>
        </w:tc>
      </w:tr>
      <w:tr w:rsidR="0054215E" w:rsidRPr="0018594A" w14:paraId="603D91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3C93DB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>Podatkovne usluge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00F82D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lang w:val="pl-PL"/>
              </w:rPr>
            </w:pP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Pristup internetu i prijenos podataka u pokretnim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mrežama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u tuzemstvu i inozemstvu, na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način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da osigura uslugu prijenosa podataka u pokretnim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mrežama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>(GSM / GPRS / EDGE / UMTS / HSPA / LTE)</w:t>
            </w:r>
          </w:p>
        </w:tc>
      </w:tr>
      <w:tr w:rsidR="0054215E" w:rsidRPr="0018594A" w14:paraId="2F74EA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16873B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CharStyle24"/>
                <w:color w:val="000000"/>
                <w:szCs w:val="18"/>
                <w:lang w:val="hr-HR"/>
              </w:rPr>
              <w:t xml:space="preserve">Elektronička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kartica (SIM kartica)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4EA0A0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lang w:val="pl-PL"/>
              </w:rPr>
            </w:pPr>
            <w:r>
              <w:rPr>
                <w:rStyle w:val="CharStyle24"/>
                <w:color w:val="000000"/>
                <w:szCs w:val="18"/>
                <w:lang w:eastAsia="en-US"/>
              </w:rPr>
              <w:t xml:space="preserve">Prijenosni memorijski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čip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ili modul identiteta koja uspostavlja vezu u pokretnoj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mreži. Sadrži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informacije o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pretplatničkom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>broju, adresar, SMS poruke, podatke o operatoru i dr.</w:t>
            </w:r>
          </w:p>
        </w:tc>
      </w:tr>
      <w:tr w:rsidR="0054215E" w14:paraId="3845BE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616C2E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>VPN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7FFE26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 xml:space="preserve">Privatna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mreža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korisnika podrazumijeva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mogućnost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komunikacije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između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GSM VPN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priključka,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bilo punim ili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skraćenim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brojem.</w:t>
            </w:r>
          </w:p>
        </w:tc>
      </w:tr>
      <w:tr w:rsidR="0054215E" w14:paraId="3FE6F886" w14:textId="77777777" w:rsidTr="00806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B13955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>Dopunske usluge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7F15216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 xml:space="preserve">Usluge koje odabrani ponuditelj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pruža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korisniku i pretplatnicima da bi nesmetano i bez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poteškoća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mogli koristiti ugovorene usluge uporabom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odgovarajućih uređaja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i kartica na cijelom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području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Republike Hrvatske, a po potrebi i u inozemstvu, a odnose se primjerice, ali ne 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isključivo,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na primopredaju i obradu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pojedinačnih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zahtjeva za dodjelu, promjenu ili otkaz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pretplatničkih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brojeva, isporuku, zatim popravak, servisiranje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i/ili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zamjenu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uređaja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u jamstvenome roku, isporuku ili zamjenu novih, nestalih,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oštećenih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ili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uništenih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SIM-kartica i pripadnih zaporki,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pomoć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korisnicima u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namještanju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postavki za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korištenje i/ili ograničavanje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usluga,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rješavanje poteškoća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u radu korisnika,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rješavanje pritužbi,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uspostavu i prekid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pretplatničkog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odnosa,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obračun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plaćanje korištenih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usluga,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izvješćivanje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o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izvršavanju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učinjenim troškovima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pretplatnika i korisnika.</w:t>
            </w:r>
          </w:p>
        </w:tc>
      </w:tr>
      <w:tr w:rsidR="0054215E" w:rsidRPr="0018594A" w14:paraId="2831AA48" w14:textId="77777777" w:rsidTr="00806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3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D9010D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>Pretplatnik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20A176F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lang w:val="pl-PL"/>
              </w:rPr>
            </w:pPr>
            <w:r>
              <w:rPr>
                <w:rStyle w:val="CharStyle24"/>
                <w:color w:val="000000"/>
                <w:szCs w:val="18"/>
                <w:lang w:eastAsia="en-US"/>
              </w:rPr>
              <w:t xml:space="preserve">Osoba koju korisnik ovlasti da samostalno, u potpunosti ili djelomice, upravlja uslugama 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troškovima pretplatničkoga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broja, a koji je predmet ugovora sklopljenog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između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odabranoga ponuditelja i korisnika na temelju Okvirnoga sporazuma.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Pretplatnik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može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>biti imenovana ili neimenovana (anonimna) osoba. Pretplatnik je ujedno i korisnik.</w:t>
            </w:r>
          </w:p>
        </w:tc>
      </w:tr>
      <w:tr w:rsidR="0054215E" w14:paraId="274D95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5E6566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>GSM telefon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64BA59" w14:textId="77777777" w:rsidR="0054215E" w:rsidRDefault="0054215E" w:rsidP="005F4D37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 xml:space="preserve">Prijenosni telefonski </w:t>
            </w:r>
            <w:r>
              <w:rPr>
                <w:rStyle w:val="CharStyle24"/>
                <w:color w:val="000000"/>
                <w:szCs w:val="18"/>
                <w:lang w:val="hr-HR"/>
              </w:rPr>
              <w:t>uređaj prilagođen 2G, 3G, 4G</w:t>
            </w:r>
            <w:r w:rsidR="005F4D37">
              <w:rPr>
                <w:rStyle w:val="CharStyle24"/>
                <w:color w:val="000000"/>
                <w:szCs w:val="18"/>
                <w:lang w:val="hr-HR"/>
              </w:rPr>
              <w:t>, 5G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i suvremenijim tehnologijama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elektroničkih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komunikacija (mobilne telefonije) u pokretnim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mrežama,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koji se rabi prilikom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korištenja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govornih usluga u pokretnim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mrežama,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može služiti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i za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korištenje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podatkovnih usluga u pokretnim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mrežama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ili za</w:t>
            </w:r>
            <w:r w:rsidR="005F4D37">
              <w:t xml:space="preserve"> </w:t>
            </w:r>
            <w:r>
              <w:rPr>
                <w:rStyle w:val="CharStyle24"/>
                <w:color w:val="000000"/>
                <w:szCs w:val="18"/>
                <w:lang w:val="hr-HR"/>
              </w:rPr>
              <w:t>korištenje mješovitih - govornih i podatkovnih usluga istovremeno.</w:t>
            </w:r>
          </w:p>
        </w:tc>
      </w:tr>
      <w:tr w:rsidR="0054215E" w14:paraId="5AC78E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7EEFF5" w14:textId="77777777" w:rsidR="0054215E" w:rsidRDefault="005F4D37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val="hr-HR"/>
              </w:rPr>
              <w:t>5</w:t>
            </w:r>
            <w:r w:rsidR="0054215E">
              <w:rPr>
                <w:rStyle w:val="CharStyle24"/>
                <w:color w:val="000000"/>
                <w:szCs w:val="18"/>
                <w:lang w:val="hr-HR"/>
              </w:rPr>
              <w:t xml:space="preserve">G </w:t>
            </w:r>
            <w:r w:rsidR="0054215E">
              <w:rPr>
                <w:rStyle w:val="CharStyle24"/>
                <w:color w:val="000000"/>
                <w:szCs w:val="18"/>
                <w:lang w:eastAsia="en-US"/>
              </w:rPr>
              <w:t>modem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C871EE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</w:pPr>
            <w:r>
              <w:rPr>
                <w:rStyle w:val="CharStyle24"/>
                <w:color w:val="000000"/>
                <w:szCs w:val="18"/>
                <w:lang w:val="hr-HR"/>
              </w:rPr>
              <w:t>Prijenosni uređaj sa standardnim priključkom, prilagođen 2G, 3G, 4G</w:t>
            </w:r>
            <w:r w:rsidR="005F4D37">
              <w:rPr>
                <w:rStyle w:val="CharStyle24"/>
                <w:color w:val="000000"/>
                <w:szCs w:val="18"/>
                <w:lang w:val="hr-HR"/>
              </w:rPr>
              <w:t>, 5G</w:t>
            </w:r>
            <w:r w:rsidR="005F4D37">
              <w:t xml:space="preserve"> </w:t>
            </w:r>
            <w:r>
              <w:rPr>
                <w:rStyle w:val="CharStyle24"/>
                <w:color w:val="000000"/>
                <w:szCs w:val="18"/>
                <w:lang w:val="hr-HR"/>
              </w:rPr>
              <w:t>i suvremenijim širokopojasnim tehnologijama prijenosa podataka u pokretnim mrežama, koji se rabi prilikom korištenja podatkovnih usluga u pokretnim mrežama ili za korištenje mješovitih - govornih i podatkovnih istovremeno,</w:t>
            </w:r>
            <w:r w:rsidR="005F4D37">
              <w:t xml:space="preserve"> </w:t>
            </w:r>
            <w:r>
              <w:rPr>
                <w:rStyle w:val="CharStyle24"/>
                <w:color w:val="000000"/>
                <w:szCs w:val="18"/>
                <w:lang w:val="hr-HR"/>
              </w:rPr>
              <w:t>najčešće, ali ne i isključivo, putem računala.</w:t>
            </w:r>
          </w:p>
        </w:tc>
      </w:tr>
      <w:tr w:rsidR="0054215E" w:rsidRPr="0018594A" w14:paraId="7737E3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BF2CEA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val="hr-HR"/>
              </w:rPr>
              <w:t>Uređaji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2AD4F1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rPr>
                <w:lang w:val="pl-PL"/>
              </w:rPr>
            </w:pPr>
            <w:r>
              <w:rPr>
                <w:rStyle w:val="CharStyle24"/>
                <w:color w:val="000000"/>
                <w:szCs w:val="18"/>
                <w:lang w:val="hr-HR"/>
              </w:rPr>
              <w:t xml:space="preserve">GSM telefoni i/ili </w:t>
            </w:r>
            <w:r w:rsidR="005F4D37">
              <w:rPr>
                <w:rStyle w:val="CharStyle24"/>
                <w:color w:val="000000"/>
                <w:szCs w:val="18"/>
                <w:lang w:val="hr-HR"/>
              </w:rPr>
              <w:t>5</w:t>
            </w:r>
            <w:r>
              <w:rPr>
                <w:rStyle w:val="CharStyle24"/>
                <w:color w:val="000000"/>
                <w:szCs w:val="18"/>
                <w:lang w:val="hr-HR"/>
              </w:rPr>
              <w:t>G modemi</w:t>
            </w:r>
          </w:p>
        </w:tc>
      </w:tr>
      <w:tr w:rsidR="0054215E" w14:paraId="0D2D65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1C2663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CharStyle24"/>
                <w:color w:val="000000"/>
                <w:szCs w:val="18"/>
                <w:lang w:eastAsia="en-US"/>
              </w:rPr>
              <w:t>GSM, EDGE, GPRS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96586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rPr>
                <w:lang w:val="pl-PL"/>
              </w:rPr>
            </w:pPr>
            <w:r>
              <w:rPr>
                <w:rStyle w:val="CharStyle24"/>
                <w:color w:val="000000"/>
                <w:szCs w:val="18"/>
                <w:lang w:val="hr-HR"/>
              </w:rPr>
              <w:t>Tehnologija širokopojasnog prijenosa podataka putem 2G signala u pokretnim</w:t>
            </w:r>
          </w:p>
          <w:p w14:paraId="2AB8C369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val="hr-HR"/>
              </w:rPr>
              <w:t>mrežama malih brzina.</w:t>
            </w:r>
          </w:p>
        </w:tc>
      </w:tr>
    </w:tbl>
    <w:p w14:paraId="218FDEAC" w14:textId="77777777" w:rsidR="0054215E" w:rsidRDefault="0054215E">
      <w:pPr>
        <w:framePr w:w="9206" w:wrap="notBeside" w:vAnchor="text" w:hAnchor="text" w:xAlign="center" w:y="1"/>
        <w:rPr>
          <w:color w:val="auto"/>
          <w:sz w:val="2"/>
          <w:szCs w:val="2"/>
          <w:lang w:eastAsia="hr-HR"/>
        </w:rPr>
      </w:pPr>
    </w:p>
    <w:p w14:paraId="275E261B" w14:textId="77777777" w:rsidR="0054215E" w:rsidRDefault="0054215E">
      <w:pPr>
        <w:rPr>
          <w:color w:val="auto"/>
          <w:sz w:val="2"/>
          <w:szCs w:val="2"/>
          <w:lang w:eastAsia="hr-H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7166"/>
      </w:tblGrid>
      <w:tr w:rsidR="0054215E" w14:paraId="4C4D5C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E8A76F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CharStyle24"/>
                <w:color w:val="000000"/>
                <w:szCs w:val="18"/>
                <w:lang w:eastAsia="en-US"/>
              </w:rPr>
              <w:lastRenderedPageBreak/>
              <w:t>UMTS, HSPA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56C2E0F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rPr>
                <w:lang w:val="pl-PL"/>
              </w:rPr>
            </w:pP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Tehnologija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širokopojasnog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prijenosa podataka putem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3G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>signala u pokretnim</w:t>
            </w:r>
          </w:p>
          <w:p w14:paraId="122FBC09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CharStyle24"/>
                <w:color w:val="000000"/>
                <w:szCs w:val="18"/>
                <w:lang w:val="hr-HR"/>
              </w:rPr>
              <w:t xml:space="preserve">mrežama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srednjih brzina.</w:t>
            </w:r>
          </w:p>
        </w:tc>
      </w:tr>
      <w:tr w:rsidR="0054215E" w14:paraId="0C8B1A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EDA213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CharStyle24"/>
                <w:color w:val="000000"/>
                <w:szCs w:val="18"/>
                <w:lang w:eastAsia="en-US"/>
              </w:rPr>
              <w:t>LTE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6F93F0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 xml:space="preserve">Tehnologija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širokopojasnog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prijenosa podataka u pokretnim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mrežama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koja se temelji na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usklađenim poboljšanoj 3G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tehnologiji 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često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se naziva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4G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tehnologija.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Omogućuje brži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prijenos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veće količine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podataka.</w:t>
            </w:r>
          </w:p>
        </w:tc>
      </w:tr>
      <w:tr w:rsidR="0054215E" w14:paraId="3D176B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7C098E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CharStyle24"/>
                <w:color w:val="000000"/>
                <w:szCs w:val="18"/>
                <w:lang w:eastAsia="en-US"/>
              </w:rPr>
              <w:t>Roaming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877EC6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CharStyle24"/>
                <w:color w:val="000000"/>
                <w:szCs w:val="18"/>
                <w:lang w:val="hr-HR"/>
              </w:rPr>
              <w:t xml:space="preserve">Mogućnost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da korisnik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gostujući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u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mreži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partnera ponuditelja u inozemstvu,</w:t>
            </w:r>
            <w:r w:rsidR="000C3A52">
              <w:t xml:space="preserve">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nesmetano i bez prekida veze rabi prijenosni telefonski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uređaj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(GSM telefon) ili prijenosni modem za prijenos podataka </w:t>
            </w:r>
            <w:r>
              <w:rPr>
                <w:rStyle w:val="CharStyle24"/>
                <w:color w:val="000000"/>
                <w:szCs w:val="18"/>
                <w:lang w:val="hr-HR"/>
              </w:rPr>
              <w:t>(</w:t>
            </w:r>
            <w:r w:rsidR="000C3A52">
              <w:rPr>
                <w:rStyle w:val="CharStyle24"/>
                <w:color w:val="000000"/>
                <w:szCs w:val="18"/>
                <w:lang w:val="hr-HR"/>
              </w:rPr>
              <w:t>5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G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modem), izvan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područja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koje pokriva njegov davatelj usluga, a kod kojega je izvorno prijavljen,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čime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mu je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omogućeno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pozivanje, prihvat poziva, slanje i primanje poruka i drugih</w:t>
            </w:r>
            <w:r w:rsidR="000C3A52">
              <w:t xml:space="preserve">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podataka ili pristup drugim podatkovnim uslugama koje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inače može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koristiti samo na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području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svoga davatelja usluga.</w:t>
            </w:r>
          </w:p>
        </w:tc>
      </w:tr>
      <w:tr w:rsidR="0054215E" w14:paraId="53663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79DFEC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CharStyle24"/>
                <w:color w:val="000000"/>
                <w:szCs w:val="18"/>
                <w:lang w:eastAsia="en-US"/>
              </w:rPr>
              <w:t>Dolazni roaming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9035A1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 xml:space="preserve">Dopunska usluga prihvata poziva i uspostavljanja govorne veze ili prihvata i preuzimanja SMS ili MMS poruke iz bilo koje pokretne ili nepokretne </w:t>
            </w:r>
            <w:r>
              <w:rPr>
                <w:rStyle w:val="CharStyle24"/>
                <w:color w:val="000000"/>
                <w:szCs w:val="18"/>
                <w:lang w:val="hr-HR"/>
              </w:rPr>
              <w:t>mreže</w:t>
            </w:r>
            <w:r w:rsidR="000C3A52">
              <w:t xml:space="preserve">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u svijetu, kad se pretplatnik nalazi u inozemstvu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uključen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u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tuđu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pokretnu </w:t>
            </w:r>
            <w:r>
              <w:rPr>
                <w:rStyle w:val="CharStyle24"/>
                <w:color w:val="000000"/>
                <w:szCs w:val="18"/>
                <w:lang w:val="hr-HR"/>
              </w:rPr>
              <w:t>mrežu</w:t>
            </w:r>
            <w:r w:rsidR="000C3A52">
              <w:t xml:space="preserve">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kao gost.</w:t>
            </w:r>
          </w:p>
        </w:tc>
      </w:tr>
      <w:tr w:rsidR="0054215E" w14:paraId="580DBF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9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D6C483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CharStyle24"/>
                <w:color w:val="000000"/>
                <w:szCs w:val="18"/>
                <w:lang w:eastAsia="en-US"/>
              </w:rPr>
              <w:t>Odlazni roaming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D8B16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CharStyle24"/>
                <w:color w:val="000000"/>
                <w:szCs w:val="18"/>
                <w:lang w:eastAsia="en-US"/>
              </w:rPr>
              <w:t xml:space="preserve">Dopunska usluga ostvarivanja poziva i uspostavljanja govorne veze ili slanja i predaje SMS ili MMS poruke prema bilo kojoj pokretnoj ili nepokretnoj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mreži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u</w:t>
            </w:r>
            <w:r w:rsidR="000C3A52">
              <w:t xml:space="preserve">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svijetu, kad se pretplatnik nalazi u inozemstvu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uključen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u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tuđu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 xml:space="preserve">pokretnu </w:t>
            </w:r>
            <w:r>
              <w:rPr>
                <w:rStyle w:val="CharStyle24"/>
                <w:color w:val="000000"/>
                <w:szCs w:val="18"/>
                <w:lang w:val="hr-HR"/>
              </w:rPr>
              <w:t>mrežu</w:t>
            </w:r>
            <w:r w:rsidR="000C3A52">
              <w:t xml:space="preserve"> </w:t>
            </w:r>
            <w:r>
              <w:rPr>
                <w:rStyle w:val="CharStyle24"/>
                <w:color w:val="000000"/>
                <w:szCs w:val="18"/>
                <w:lang w:eastAsia="en-US"/>
              </w:rPr>
              <w:t>kao gost.</w:t>
            </w:r>
          </w:p>
        </w:tc>
      </w:tr>
      <w:tr w:rsidR="0054215E" w:rsidRPr="0018594A" w14:paraId="285364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72E346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CharStyle24"/>
                <w:color w:val="000000"/>
                <w:szCs w:val="18"/>
                <w:lang w:eastAsia="en-US"/>
              </w:rPr>
              <w:t>Podatkovni roaming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85A669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rPr>
                <w:lang w:val="pl-PL"/>
              </w:rPr>
            </w:pP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>Dopunska usluga prijenosa (slanja i primanja) podataka, kad se pretplatnik</w:t>
            </w:r>
          </w:p>
          <w:p w14:paraId="1E4DC38B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rPr>
                <w:lang w:val="pl-PL"/>
              </w:rPr>
            </w:pP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nalazi u inozemstvu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uključen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u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tuđu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pokretnu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mrežu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>kao gost.</w:t>
            </w:r>
          </w:p>
        </w:tc>
      </w:tr>
      <w:tr w:rsidR="0054215E" w:rsidRPr="0018594A" w14:paraId="1C198C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387F14" w14:textId="77777777" w:rsidR="0054215E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CharStyle24"/>
                <w:color w:val="000000"/>
                <w:szCs w:val="18"/>
                <w:lang w:eastAsia="en-US"/>
              </w:rPr>
              <w:t>Paket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FE7B9" w14:textId="77777777" w:rsidR="0054215E" w:rsidRPr="0018594A" w:rsidRDefault="0054215E">
            <w:pPr>
              <w:pStyle w:val="Style22"/>
              <w:framePr w:w="920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rPr>
                <w:lang w:val="pl-PL"/>
              </w:rPr>
            </w:pP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Definirane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količine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govornih,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mješovitih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>i podatkovnih usluga.</w:t>
            </w:r>
          </w:p>
        </w:tc>
      </w:tr>
    </w:tbl>
    <w:p w14:paraId="1B35EAF7" w14:textId="77777777" w:rsidR="0054215E" w:rsidRPr="0018594A" w:rsidRDefault="0054215E">
      <w:pPr>
        <w:framePr w:w="9206" w:wrap="notBeside" w:vAnchor="text" w:hAnchor="text" w:xAlign="center" w:y="1"/>
        <w:rPr>
          <w:color w:val="auto"/>
          <w:sz w:val="2"/>
          <w:szCs w:val="2"/>
          <w:lang w:val="pl-PL" w:eastAsia="hr-HR"/>
        </w:rPr>
      </w:pPr>
    </w:p>
    <w:p w14:paraId="7E83C8B6" w14:textId="77777777" w:rsidR="0054215E" w:rsidRPr="0018594A" w:rsidRDefault="0054215E">
      <w:pPr>
        <w:rPr>
          <w:color w:val="auto"/>
          <w:sz w:val="2"/>
          <w:szCs w:val="2"/>
          <w:lang w:val="pl-PL" w:eastAsia="hr-HR"/>
        </w:rPr>
      </w:pPr>
    </w:p>
    <w:p w14:paraId="20B7FD28" w14:textId="77777777" w:rsidR="0054215E" w:rsidRPr="0018594A" w:rsidRDefault="0054215E">
      <w:pPr>
        <w:rPr>
          <w:color w:val="auto"/>
          <w:sz w:val="2"/>
          <w:szCs w:val="2"/>
          <w:lang w:val="pl-PL" w:eastAsia="hr-HR"/>
        </w:rPr>
        <w:sectPr w:rsidR="0054215E" w:rsidRPr="0018594A" w:rsidSect="00C1308A">
          <w:footerReference w:type="default" r:id="rId20"/>
          <w:pgSz w:w="11909" w:h="16838"/>
          <w:pgMar w:top="1346" w:right="1275" w:bottom="1552" w:left="1402" w:header="0" w:footer="3" w:gutter="0"/>
          <w:cols w:space="720"/>
          <w:noEndnote/>
          <w:titlePg/>
          <w:docGrid w:linePitch="360"/>
        </w:sectPr>
      </w:pPr>
    </w:p>
    <w:p w14:paraId="4D77B7EE" w14:textId="77777777" w:rsidR="0054215E" w:rsidRPr="008064A9" w:rsidRDefault="0054215E" w:rsidP="009171C1">
      <w:pPr>
        <w:pStyle w:val="Naslov1"/>
        <w:numPr>
          <w:ilvl w:val="0"/>
          <w:numId w:val="15"/>
        </w:numPr>
        <w:ind w:left="567" w:hanging="567"/>
      </w:pPr>
      <w:bookmarkStart w:id="1" w:name="bookmark1"/>
      <w:bookmarkStart w:id="2" w:name="_Toc98232558"/>
      <w:r w:rsidRPr="008064A9">
        <w:rPr>
          <w:rStyle w:val="CharStyle18"/>
          <w:rFonts w:cs="Arial"/>
          <w:b/>
          <w:sz w:val="24"/>
          <w:szCs w:val="24"/>
        </w:rPr>
        <w:lastRenderedPageBreak/>
        <w:t>Opis usluga</w:t>
      </w:r>
      <w:bookmarkEnd w:id="1"/>
      <w:bookmarkEnd w:id="2"/>
    </w:p>
    <w:p w14:paraId="04D7FB7C" w14:textId="77777777" w:rsidR="0054215E" w:rsidRPr="00FE3BA5" w:rsidRDefault="0054215E">
      <w:pPr>
        <w:pStyle w:val="Style22"/>
        <w:shd w:val="clear" w:color="auto" w:fill="auto"/>
        <w:spacing w:before="0"/>
        <w:ind w:firstLine="740"/>
        <w:rPr>
          <w:sz w:val="20"/>
          <w:szCs w:val="20"/>
        </w:rPr>
      </w:pP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Predmet nabave je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pružanje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javnih govornih,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mješovitih,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podatkovnih usluga te dopunske i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pomoćne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usluge u pokretnoj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elektroničkoj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komunikacijskoj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mreži,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u tuzemstvu i inozemstvu (roaming), zajedno s isporukom GSM telefona,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4G </w:t>
      </w:r>
      <w:r w:rsidR="000C3A52">
        <w:rPr>
          <w:rStyle w:val="CharStyle23"/>
          <w:color w:val="000000"/>
          <w:sz w:val="20"/>
          <w:szCs w:val="20"/>
          <w:lang w:val="hr-HR"/>
        </w:rPr>
        <w:t xml:space="preserve">i/ili 5G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modema i isporuka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elektroničkih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kartica (SIM kartice) za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korištenje </w:t>
      </w:r>
      <w:r w:rsidRPr="00FE3BA5">
        <w:rPr>
          <w:rStyle w:val="CharStyle23"/>
          <w:color w:val="000000"/>
          <w:sz w:val="20"/>
          <w:szCs w:val="20"/>
          <w:lang w:eastAsia="en-US"/>
        </w:rPr>
        <w:t>tih usluga.</w:t>
      </w:r>
    </w:p>
    <w:p w14:paraId="6CD7653D" w14:textId="77777777" w:rsidR="0054215E" w:rsidRPr="00FE3BA5" w:rsidRDefault="0054215E">
      <w:pPr>
        <w:pStyle w:val="Style22"/>
        <w:shd w:val="clear" w:color="auto" w:fill="auto"/>
        <w:spacing w:before="0" w:after="120"/>
        <w:ind w:firstLine="740"/>
        <w:rPr>
          <w:sz w:val="20"/>
          <w:szCs w:val="20"/>
        </w:rPr>
      </w:pP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Predmet nabave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uključuje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GSM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pretplatničke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brojeve koje Korisnici imaju ugovorene s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dosadašnjim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operatorom, a nastavit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će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ih koristiti, te nove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pretplatničke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brojeve koji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će </w:t>
      </w:r>
      <w:r w:rsidRPr="00FE3BA5">
        <w:rPr>
          <w:rStyle w:val="CharStyle23"/>
          <w:color w:val="000000"/>
          <w:sz w:val="20"/>
          <w:szCs w:val="20"/>
          <w:lang w:eastAsia="en-US"/>
        </w:rPr>
        <w:t>biti ugovoreni za vrijeme trajanja okvirnog sporazuma.</w:t>
      </w:r>
    </w:p>
    <w:p w14:paraId="1E53C0E9" w14:textId="77777777" w:rsidR="0054215E" w:rsidRPr="00FE3BA5" w:rsidRDefault="0054215E">
      <w:pPr>
        <w:pStyle w:val="Style22"/>
        <w:shd w:val="clear" w:color="auto" w:fill="auto"/>
        <w:spacing w:before="0" w:after="120"/>
        <w:ind w:firstLine="740"/>
        <w:rPr>
          <w:sz w:val="20"/>
          <w:szCs w:val="20"/>
        </w:rPr>
      </w:pP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Ponuditelj je obvezan osigurati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pružanje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govornih, podatkovnih i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mješovitih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usluga u pokretnoj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elektroničkoj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komunikacijskoj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mreži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na cijelome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području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Republike Hrvatske,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99,99%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vremena. Ponuditelj je obvezan osigurati i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omogućiti korištenje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usluga dolaznog i odlaznog roaminga u inozemstvu, po cijelome svijetu, za govorne,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mješovite </w:t>
      </w:r>
      <w:r w:rsidRPr="00FE3BA5">
        <w:rPr>
          <w:rStyle w:val="CharStyle23"/>
          <w:color w:val="000000"/>
          <w:sz w:val="20"/>
          <w:szCs w:val="20"/>
          <w:lang w:eastAsia="en-US"/>
        </w:rPr>
        <w:t>i podatkovne usluge.</w:t>
      </w:r>
    </w:p>
    <w:p w14:paraId="0E1C65EB" w14:textId="77777777" w:rsidR="0054215E" w:rsidRPr="00FE3BA5" w:rsidRDefault="0054215E">
      <w:pPr>
        <w:pStyle w:val="Style22"/>
        <w:shd w:val="clear" w:color="auto" w:fill="auto"/>
        <w:spacing w:before="0" w:after="261"/>
        <w:ind w:firstLine="740"/>
        <w:rPr>
          <w:sz w:val="20"/>
          <w:szCs w:val="20"/>
        </w:rPr>
      </w:pPr>
      <w:bookmarkStart w:id="3" w:name="bookmark2"/>
      <w:r w:rsidRPr="00FE3BA5">
        <w:rPr>
          <w:rStyle w:val="CharStyle23"/>
          <w:color w:val="000000"/>
          <w:sz w:val="20"/>
          <w:szCs w:val="20"/>
          <w:lang w:eastAsia="en-US"/>
        </w:rPr>
        <w:t xml:space="preserve">Sve usluge i robu koje Ponuditelj nudi trebaju biti definirane, uspostavljene odnosno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isporučene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u skladu s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važećim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propisima koji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uređuju područje </w:t>
      </w:r>
      <w:r w:rsidRPr="00FE3BA5">
        <w:rPr>
          <w:rStyle w:val="CharStyle23"/>
          <w:color w:val="000000"/>
          <w:sz w:val="20"/>
          <w:szCs w:val="20"/>
          <w:lang w:eastAsia="en-US"/>
        </w:rPr>
        <w:t xml:space="preserve">predmeta nabave u Republici Hrvatskoj i u skladu sa svim Direktivama i preporukama Europske komisije, </w:t>
      </w:r>
      <w:r w:rsidRPr="00FE3BA5">
        <w:rPr>
          <w:rStyle w:val="CharStyle23"/>
          <w:color w:val="000000"/>
          <w:sz w:val="20"/>
          <w:szCs w:val="20"/>
          <w:lang w:val="hr-HR"/>
        </w:rPr>
        <w:t xml:space="preserve">Međunarodne </w:t>
      </w:r>
      <w:r w:rsidRPr="00FE3BA5">
        <w:rPr>
          <w:rStyle w:val="CharStyle23"/>
          <w:color w:val="000000"/>
          <w:sz w:val="20"/>
          <w:szCs w:val="20"/>
          <w:lang w:eastAsia="en-US"/>
        </w:rPr>
        <w:t>telekomunikacijske unije (ITU) i Europskog instituta za standarde u telekomunikacijama (ETSI).</w:t>
      </w:r>
      <w:bookmarkEnd w:id="3"/>
    </w:p>
    <w:p w14:paraId="727E8F7B" w14:textId="77777777" w:rsidR="0054215E" w:rsidRPr="00FE3BA5" w:rsidRDefault="008B3324" w:rsidP="00FE3BA5">
      <w:pPr>
        <w:pStyle w:val="Naslov2"/>
        <w:rPr>
          <w:rFonts w:ascii="Arial" w:hAnsi="Arial" w:cs="Arial"/>
          <w:i w:val="0"/>
          <w:sz w:val="20"/>
          <w:szCs w:val="20"/>
        </w:rPr>
      </w:pPr>
      <w:bookmarkStart w:id="4" w:name="_Toc98232559"/>
      <w:r w:rsidRPr="00FE3BA5">
        <w:rPr>
          <w:rStyle w:val="CharStyle26"/>
          <w:rFonts w:cs="Arial"/>
          <w:b/>
          <w:i w:val="0"/>
          <w:szCs w:val="20"/>
          <w:lang w:val="en-US" w:eastAsia="en-US"/>
        </w:rPr>
        <w:t xml:space="preserve">2.1. </w:t>
      </w:r>
      <w:r w:rsidR="0054215E" w:rsidRPr="00FE3BA5">
        <w:rPr>
          <w:rStyle w:val="CharStyle26"/>
          <w:rFonts w:cs="Arial"/>
          <w:b/>
          <w:i w:val="0"/>
          <w:szCs w:val="20"/>
          <w:lang w:val="en-US" w:eastAsia="en-US"/>
        </w:rPr>
        <w:t>Opći zahtjevi vezani uz govorne i mješovite usluge</w:t>
      </w:r>
      <w:bookmarkEnd w:id="4"/>
    </w:p>
    <w:p w14:paraId="7C535AD7" w14:textId="77777777" w:rsidR="0054215E" w:rsidRDefault="0054215E">
      <w:pPr>
        <w:pStyle w:val="Style22"/>
        <w:shd w:val="clear" w:color="auto" w:fill="auto"/>
        <w:spacing w:before="0" w:after="133"/>
        <w:ind w:firstLine="740"/>
      </w:pPr>
      <w:r>
        <w:rPr>
          <w:rStyle w:val="CharStyle23"/>
          <w:color w:val="000000"/>
          <w:lang w:eastAsia="en-US"/>
        </w:rPr>
        <w:t xml:space="preserve">U nastavku je detaljan popis minimalnih </w:t>
      </w:r>
      <w:r>
        <w:rPr>
          <w:rStyle w:val="CharStyle23"/>
          <w:color w:val="000000"/>
          <w:lang w:val="hr-HR"/>
        </w:rPr>
        <w:t xml:space="preserve">tehničkih </w:t>
      </w:r>
      <w:r w:rsidR="008064A9">
        <w:rPr>
          <w:rStyle w:val="CharStyle23"/>
          <w:color w:val="000000"/>
          <w:lang w:eastAsia="en-US"/>
        </w:rPr>
        <w:t xml:space="preserve">zahtjeva, </w:t>
      </w:r>
      <w:r>
        <w:rPr>
          <w:rStyle w:val="CharStyle23"/>
          <w:color w:val="000000"/>
          <w:lang w:eastAsia="en-US"/>
        </w:rPr>
        <w:t xml:space="preserve">Ponuditelj je obvezan ispunjavati najmanje </w:t>
      </w:r>
      <w:r>
        <w:rPr>
          <w:rStyle w:val="CharStyle23"/>
          <w:color w:val="000000"/>
          <w:lang w:val="hr-HR"/>
        </w:rPr>
        <w:t xml:space="preserve">sljedeće </w:t>
      </w:r>
      <w:r>
        <w:rPr>
          <w:rStyle w:val="CharStyle23"/>
          <w:color w:val="000000"/>
          <w:lang w:eastAsia="en-US"/>
        </w:rPr>
        <w:t>zahtjeve bez naknade:</w:t>
      </w:r>
    </w:p>
    <w:p w14:paraId="24D0DF5F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34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Uspostava poziva prema pozivanim telefonskim brojevima u pokretnim i</w:t>
      </w:r>
    </w:p>
    <w:p w14:paraId="7C15FD53" w14:textId="77777777" w:rsidR="0054215E" w:rsidRPr="0018594A" w:rsidRDefault="0054215E">
      <w:pPr>
        <w:pStyle w:val="Style22"/>
        <w:shd w:val="clear" w:color="auto" w:fill="auto"/>
        <w:spacing w:before="0" w:after="0" w:line="254" w:lineRule="exact"/>
        <w:ind w:left="1460" w:firstLine="0"/>
        <w:rPr>
          <w:lang w:val="pl-PL"/>
        </w:rPr>
      </w:pPr>
      <w:r>
        <w:rPr>
          <w:rStyle w:val="CharStyle23"/>
          <w:color w:val="000000"/>
          <w:lang w:val="hr-HR"/>
        </w:rPr>
        <w:t>nepokretnim mrežama u tuzemstvu, inozemstvu, te prema satelitskim i sličnim mrežama koje ne koriste GSM tehnologije</w:t>
      </w:r>
    </w:p>
    <w:p w14:paraId="72A453BB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54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Uporaba 2G tehnologija u govornim i mješovitim uslugama (GSM, EDGE,</w:t>
      </w:r>
    </w:p>
    <w:p w14:paraId="252D336F" w14:textId="77777777" w:rsidR="0054215E" w:rsidRPr="0018594A" w:rsidRDefault="0054215E">
      <w:pPr>
        <w:pStyle w:val="Style22"/>
        <w:shd w:val="clear" w:color="auto" w:fill="auto"/>
        <w:spacing w:before="0" w:after="0" w:line="234" w:lineRule="exact"/>
        <w:ind w:left="1460" w:firstLine="0"/>
        <w:rPr>
          <w:lang w:val="pl-PL"/>
        </w:rPr>
      </w:pPr>
      <w:r>
        <w:rPr>
          <w:rStyle w:val="CharStyle23"/>
          <w:color w:val="000000"/>
          <w:lang w:val="hr-HR"/>
        </w:rPr>
        <w:t>GPRS) uz pokrivenost 2G signalom - min 95% populacijske pokrivenosti u</w:t>
      </w:r>
    </w:p>
    <w:p w14:paraId="521ADE99" w14:textId="77777777" w:rsidR="0054215E" w:rsidRPr="0018594A" w:rsidRDefault="0054215E">
      <w:pPr>
        <w:pStyle w:val="Style22"/>
        <w:shd w:val="clear" w:color="auto" w:fill="auto"/>
        <w:spacing w:before="0" w:after="0" w:line="234" w:lineRule="exact"/>
        <w:ind w:left="1460" w:firstLine="0"/>
        <w:rPr>
          <w:lang w:val="pl-PL"/>
        </w:rPr>
      </w:pPr>
      <w:r>
        <w:rPr>
          <w:rStyle w:val="CharStyle23"/>
          <w:color w:val="000000"/>
          <w:lang w:val="hr-HR"/>
        </w:rPr>
        <w:t>vanjskom okruženju i min 75% teritorijalne pokrivenosti u vanjskom okruženju</w:t>
      </w:r>
    </w:p>
    <w:p w14:paraId="6BDA730A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34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Uporaba 3G tehnologija u govornim i mješovitim uslugama (UMTS, HSPA) uz</w:t>
      </w:r>
    </w:p>
    <w:p w14:paraId="367C3035" w14:textId="77777777" w:rsidR="0054215E" w:rsidRPr="0018594A" w:rsidRDefault="0054215E">
      <w:pPr>
        <w:pStyle w:val="Style22"/>
        <w:shd w:val="clear" w:color="auto" w:fill="auto"/>
        <w:spacing w:before="0" w:after="0" w:line="234" w:lineRule="exact"/>
        <w:ind w:left="1460" w:firstLine="0"/>
        <w:rPr>
          <w:lang w:val="pl-PL"/>
        </w:rPr>
      </w:pPr>
      <w:r>
        <w:rPr>
          <w:rStyle w:val="CharStyle23"/>
          <w:color w:val="000000"/>
          <w:lang w:val="hr-HR"/>
        </w:rPr>
        <w:t>pokrivenost 3G signalom - min 95% populacijske pokrivenosti u vanjskom</w:t>
      </w:r>
    </w:p>
    <w:p w14:paraId="5552388B" w14:textId="77777777" w:rsidR="0054215E" w:rsidRPr="0018594A" w:rsidRDefault="0054215E">
      <w:pPr>
        <w:pStyle w:val="Style22"/>
        <w:shd w:val="clear" w:color="auto" w:fill="auto"/>
        <w:spacing w:before="0" w:after="0" w:line="234" w:lineRule="exact"/>
        <w:ind w:left="1460" w:firstLine="0"/>
        <w:rPr>
          <w:lang w:val="pl-PL"/>
        </w:rPr>
      </w:pPr>
      <w:r>
        <w:rPr>
          <w:rStyle w:val="CharStyle23"/>
          <w:color w:val="000000"/>
          <w:lang w:val="hr-HR"/>
        </w:rPr>
        <w:t>okruženju i min 75% teritorijalne pokrivenosti u vanjskom okruženju</w:t>
      </w:r>
    </w:p>
    <w:p w14:paraId="4E501DCA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45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Zvukovno i glasovno upozoravanja pozivatelja u slučaju zauzeća/nedostupnosti pozivanoga broja</w:t>
      </w:r>
    </w:p>
    <w:p w14:paraId="72939A6F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34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Prijenos SMS poruka u tuzemstvu i roamingu;</w:t>
      </w:r>
    </w:p>
    <w:p w14:paraId="23987C2D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34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Mogućnost zabrane slanja SMS poruka (u nacionalnim pokretnim mrežama i</w:t>
      </w:r>
    </w:p>
    <w:p w14:paraId="2BE09AE6" w14:textId="77777777" w:rsidR="0054215E" w:rsidRDefault="0054215E">
      <w:pPr>
        <w:pStyle w:val="Style22"/>
        <w:shd w:val="clear" w:color="auto" w:fill="auto"/>
        <w:spacing w:before="0" w:after="0" w:line="234" w:lineRule="exact"/>
        <w:ind w:left="1460" w:firstLine="0"/>
      </w:pPr>
      <w:r>
        <w:rPr>
          <w:rStyle w:val="CharStyle23"/>
          <w:color w:val="000000"/>
          <w:lang w:val="hr-HR"/>
        </w:rPr>
        <w:t>roamingu)</w:t>
      </w:r>
    </w:p>
    <w:p w14:paraId="62A32725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34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Prijenos MMS poruka u tuzemstvu i roamingu.</w:t>
      </w:r>
    </w:p>
    <w:p w14:paraId="28219C1F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34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Mogućnost zabrane slanja MMS poruka (u nacionalnim pokretnim mrežama i</w:t>
      </w:r>
    </w:p>
    <w:p w14:paraId="2C6F1765" w14:textId="77777777" w:rsidR="0054215E" w:rsidRDefault="0054215E">
      <w:pPr>
        <w:pStyle w:val="Style22"/>
        <w:shd w:val="clear" w:color="auto" w:fill="auto"/>
        <w:spacing w:before="0" w:after="0" w:line="274" w:lineRule="exact"/>
        <w:ind w:left="1460" w:firstLine="0"/>
      </w:pPr>
      <w:r>
        <w:rPr>
          <w:rStyle w:val="CharStyle23"/>
          <w:color w:val="000000"/>
          <w:lang w:val="hr-HR"/>
        </w:rPr>
        <w:t>roamingu)</w:t>
      </w:r>
    </w:p>
    <w:p w14:paraId="3CE15821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74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Prikaz broja pozivatelja na GSM telefonu pretplatnika (CLIP)</w:t>
      </w:r>
    </w:p>
    <w:p w14:paraId="2BFECD0C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74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Mogućnost zabrane prikaza (slanja) vlastitoga broja pozivanoj strani (CLIR)</w:t>
      </w:r>
    </w:p>
    <w:p w14:paraId="690CFDC7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74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Mogućnost zabrane međunarodnih poziva (poziva iz ili prema inozemstvu)</w:t>
      </w:r>
    </w:p>
    <w:p w14:paraId="3270B2E1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34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Mogućnost zabrane poziva u gostujućim mrežama (dolazni i odlazni roaming)</w:t>
      </w:r>
    </w:p>
    <w:p w14:paraId="288B37AF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35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Mogućnost preusmjeravanja poziva u slučaju zauzeća pozivanog broja, neodgovaranja na poziv ili nedostupnosti uređaja pozivanoga broja ili koje druge nemogućnosti uspostave poziva (Call Forwarding)</w:t>
      </w:r>
    </w:p>
    <w:p w14:paraId="7FE3F529" w14:textId="77777777" w:rsidR="0054215E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34" w:lineRule="exact"/>
        <w:ind w:left="1460"/>
      </w:pPr>
      <w:r>
        <w:rPr>
          <w:rStyle w:val="CharStyle23"/>
          <w:color w:val="000000"/>
          <w:lang w:val="hr-HR"/>
        </w:rPr>
        <w:t>Poziv na čekanju (Call Waiting)</w:t>
      </w:r>
    </w:p>
    <w:p w14:paraId="674115C3" w14:textId="77777777" w:rsidR="0054215E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34" w:lineRule="exact"/>
        <w:ind w:left="1460"/>
      </w:pPr>
      <w:r>
        <w:rPr>
          <w:rStyle w:val="CharStyle23"/>
          <w:color w:val="000000"/>
          <w:lang w:val="hr-HR"/>
        </w:rPr>
        <w:t>Zadržavanje poziva (On Hold)</w:t>
      </w:r>
    </w:p>
    <w:p w14:paraId="46ECBB06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34" w:lineRule="exact"/>
        <w:ind w:left="1460"/>
        <w:rPr>
          <w:lang w:val="pl-PL"/>
        </w:rPr>
      </w:pPr>
      <w:r>
        <w:rPr>
          <w:rStyle w:val="CharStyle23"/>
          <w:color w:val="000000"/>
          <w:lang w:val="hr-HR"/>
        </w:rPr>
        <w:t>Mogućnost aktivacije obavijesti operatera za pozive prema drugim mrežama</w:t>
      </w:r>
    </w:p>
    <w:p w14:paraId="02CF9F37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59" w:lineRule="exact"/>
        <w:ind w:left="1460"/>
        <w:jc w:val="left"/>
        <w:rPr>
          <w:lang w:val="pl-PL"/>
        </w:rPr>
      </w:pPr>
      <w:r>
        <w:rPr>
          <w:rStyle w:val="CharStyle23"/>
          <w:color w:val="000000"/>
          <w:lang w:val="hr-HR"/>
        </w:rPr>
        <w:t xml:space="preserve">Mogućnost </w:t>
      </w:r>
      <w:r w:rsidRPr="0018594A">
        <w:rPr>
          <w:rStyle w:val="CharStyle23"/>
          <w:color w:val="000000"/>
          <w:lang w:val="pl-PL" w:eastAsia="en-US"/>
        </w:rPr>
        <w:t xml:space="preserve">ostavljanja i </w:t>
      </w:r>
      <w:r>
        <w:rPr>
          <w:rStyle w:val="CharStyle23"/>
          <w:color w:val="000000"/>
          <w:lang w:val="hr-HR"/>
        </w:rPr>
        <w:t xml:space="preserve">preslušavanje </w:t>
      </w:r>
      <w:r w:rsidRPr="0018594A">
        <w:rPr>
          <w:rStyle w:val="CharStyle23"/>
          <w:color w:val="000000"/>
          <w:lang w:val="pl-PL" w:eastAsia="en-US"/>
        </w:rPr>
        <w:t xml:space="preserve">pristigle govorne poruke ili </w:t>
      </w:r>
      <w:r>
        <w:rPr>
          <w:rStyle w:val="CharStyle23"/>
          <w:color w:val="000000"/>
          <w:lang w:val="hr-HR"/>
        </w:rPr>
        <w:t xml:space="preserve">pošte </w:t>
      </w:r>
      <w:r w:rsidRPr="0018594A">
        <w:rPr>
          <w:rStyle w:val="CharStyle23"/>
          <w:color w:val="000000"/>
          <w:lang w:val="pl-PL" w:eastAsia="en-US"/>
        </w:rPr>
        <w:t>(tzv.</w:t>
      </w:r>
    </w:p>
    <w:p w14:paraId="721B9FC6" w14:textId="77777777" w:rsidR="0054215E" w:rsidRDefault="0054215E">
      <w:pPr>
        <w:pStyle w:val="Style22"/>
        <w:shd w:val="clear" w:color="auto" w:fill="auto"/>
        <w:spacing w:before="0" w:after="0" w:line="259" w:lineRule="exact"/>
        <w:ind w:left="1460" w:firstLine="0"/>
        <w:jc w:val="left"/>
      </w:pPr>
      <w:r>
        <w:rPr>
          <w:rStyle w:val="CharStyle23"/>
          <w:color w:val="000000"/>
          <w:lang w:eastAsia="en-US"/>
        </w:rPr>
        <w:t>automatska tajnica)</w:t>
      </w:r>
    </w:p>
    <w:p w14:paraId="28CD61E0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59" w:lineRule="exact"/>
        <w:ind w:left="1460"/>
        <w:jc w:val="left"/>
        <w:rPr>
          <w:lang w:val="pl-PL"/>
        </w:rPr>
      </w:pPr>
      <w:r>
        <w:rPr>
          <w:rStyle w:val="CharStyle23"/>
          <w:color w:val="000000"/>
          <w:lang w:val="hr-HR"/>
        </w:rPr>
        <w:t xml:space="preserve">Mogućnost </w:t>
      </w:r>
      <w:r w:rsidRPr="0018594A">
        <w:rPr>
          <w:rStyle w:val="CharStyle23"/>
          <w:color w:val="000000"/>
          <w:lang w:val="pl-PL" w:eastAsia="en-US"/>
        </w:rPr>
        <w:t xml:space="preserve">limitiranje </w:t>
      </w:r>
      <w:r>
        <w:rPr>
          <w:rStyle w:val="CharStyle23"/>
          <w:color w:val="000000"/>
          <w:lang w:val="hr-HR"/>
        </w:rPr>
        <w:t xml:space="preserve">troškova </w:t>
      </w:r>
      <w:r w:rsidRPr="0018594A">
        <w:rPr>
          <w:rStyle w:val="CharStyle23"/>
          <w:color w:val="000000"/>
          <w:lang w:val="pl-PL" w:eastAsia="en-US"/>
        </w:rPr>
        <w:t xml:space="preserve">po mobilnom </w:t>
      </w:r>
      <w:r>
        <w:rPr>
          <w:rStyle w:val="CharStyle23"/>
          <w:color w:val="000000"/>
          <w:lang w:val="hr-HR"/>
        </w:rPr>
        <w:t>priključku</w:t>
      </w:r>
    </w:p>
    <w:p w14:paraId="6A308AFD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54" w:lineRule="exact"/>
        <w:ind w:left="1460"/>
        <w:jc w:val="left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Upozoravanje pretplatnika da je upravo dvostruko </w:t>
      </w:r>
      <w:r>
        <w:rPr>
          <w:rStyle w:val="CharStyle23"/>
          <w:color w:val="000000"/>
          <w:lang w:val="hr-HR"/>
        </w:rPr>
        <w:t>prekoračio prosječnu potrošnju</w:t>
      </w:r>
    </w:p>
    <w:p w14:paraId="63510A16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54" w:lineRule="exact"/>
        <w:ind w:left="1460"/>
        <w:jc w:val="left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lastRenderedPageBreak/>
        <w:t xml:space="preserve">Upozorenje u dostignutu </w:t>
      </w:r>
      <w:r>
        <w:rPr>
          <w:rStyle w:val="CharStyle23"/>
          <w:color w:val="000000"/>
          <w:lang w:val="hr-HR"/>
        </w:rPr>
        <w:t xml:space="preserve">potrošnju </w:t>
      </w:r>
      <w:r w:rsidRPr="0018594A">
        <w:rPr>
          <w:rStyle w:val="CharStyle23"/>
          <w:color w:val="000000"/>
          <w:lang w:val="pl-PL" w:eastAsia="en-US"/>
        </w:rPr>
        <w:t xml:space="preserve">na </w:t>
      </w:r>
      <w:r>
        <w:rPr>
          <w:rStyle w:val="CharStyle23"/>
          <w:color w:val="000000"/>
          <w:lang w:val="hr-HR"/>
        </w:rPr>
        <w:t xml:space="preserve">80% </w:t>
      </w:r>
      <w:r w:rsidRPr="0018594A">
        <w:rPr>
          <w:rStyle w:val="CharStyle23"/>
          <w:color w:val="000000"/>
          <w:lang w:val="pl-PL" w:eastAsia="en-US"/>
        </w:rPr>
        <w:t xml:space="preserve">i </w:t>
      </w:r>
      <w:r>
        <w:rPr>
          <w:rStyle w:val="CharStyle23"/>
          <w:color w:val="000000"/>
          <w:lang w:val="hr-HR"/>
        </w:rPr>
        <w:t xml:space="preserve">95% </w:t>
      </w:r>
      <w:r w:rsidRPr="0018594A">
        <w:rPr>
          <w:rStyle w:val="CharStyle23"/>
          <w:color w:val="000000"/>
          <w:lang w:val="pl-PL" w:eastAsia="en-US"/>
        </w:rPr>
        <w:t xml:space="preserve">i obavijest o </w:t>
      </w:r>
      <w:r>
        <w:rPr>
          <w:rStyle w:val="CharStyle23"/>
          <w:color w:val="000000"/>
          <w:lang w:val="hr-HR"/>
        </w:rPr>
        <w:t xml:space="preserve">iskorištenju </w:t>
      </w:r>
      <w:r w:rsidRPr="0018594A">
        <w:rPr>
          <w:rStyle w:val="CharStyle23"/>
          <w:color w:val="000000"/>
          <w:lang w:val="pl-PL" w:eastAsia="en-US"/>
        </w:rPr>
        <w:t xml:space="preserve">usluge na </w:t>
      </w:r>
      <w:r>
        <w:rPr>
          <w:rStyle w:val="CharStyle23"/>
          <w:color w:val="000000"/>
          <w:lang w:val="hr-HR"/>
        </w:rPr>
        <w:t xml:space="preserve">100% </w:t>
      </w:r>
      <w:r w:rsidRPr="0018594A">
        <w:rPr>
          <w:rStyle w:val="CharStyle23"/>
          <w:color w:val="000000"/>
          <w:lang w:val="pl-PL" w:eastAsia="en-US"/>
        </w:rPr>
        <w:t>ugovorenog paketa</w:t>
      </w:r>
    </w:p>
    <w:p w14:paraId="36FCE9B3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59" w:lineRule="exact"/>
        <w:ind w:left="1460"/>
        <w:jc w:val="left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Provjera i kontrola </w:t>
      </w:r>
      <w:r>
        <w:rPr>
          <w:rStyle w:val="CharStyle23"/>
          <w:color w:val="000000"/>
          <w:lang w:val="hr-HR"/>
        </w:rPr>
        <w:t xml:space="preserve">troškova </w:t>
      </w:r>
      <w:r w:rsidRPr="0018594A">
        <w:rPr>
          <w:rStyle w:val="CharStyle23"/>
          <w:color w:val="000000"/>
          <w:lang w:val="pl-PL" w:eastAsia="en-US"/>
        </w:rPr>
        <w:t xml:space="preserve">mobilnih </w:t>
      </w:r>
      <w:r>
        <w:rPr>
          <w:rStyle w:val="CharStyle23"/>
          <w:color w:val="000000"/>
          <w:lang w:val="hr-HR"/>
        </w:rPr>
        <w:t xml:space="preserve">priključaka </w:t>
      </w:r>
      <w:r w:rsidRPr="0018594A">
        <w:rPr>
          <w:rStyle w:val="CharStyle23"/>
          <w:color w:val="000000"/>
          <w:lang w:val="pl-PL" w:eastAsia="en-US"/>
        </w:rPr>
        <w:t>putem SMS-a</w:t>
      </w:r>
    </w:p>
    <w:p w14:paraId="1F9E4D99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59" w:lineRule="exact"/>
        <w:ind w:left="1460"/>
        <w:jc w:val="left"/>
        <w:rPr>
          <w:lang w:val="pl-PL"/>
        </w:rPr>
      </w:pPr>
      <w:r>
        <w:rPr>
          <w:rStyle w:val="CharStyle23"/>
          <w:color w:val="000000"/>
          <w:lang w:val="hr-HR"/>
        </w:rPr>
        <w:t xml:space="preserve">Mogućnost </w:t>
      </w:r>
      <w:r w:rsidRPr="0018594A">
        <w:rPr>
          <w:rStyle w:val="CharStyle23"/>
          <w:color w:val="000000"/>
          <w:lang w:val="pl-PL" w:eastAsia="en-US"/>
        </w:rPr>
        <w:t xml:space="preserve">pristupa javnim sustavima kupnje i naplate karata (primjerice za parkiranje ili javni prijevoz) </w:t>
      </w:r>
      <w:r>
        <w:rPr>
          <w:rStyle w:val="CharStyle23"/>
          <w:color w:val="000000"/>
          <w:lang w:val="hr-HR"/>
        </w:rPr>
        <w:t xml:space="preserve">trećih </w:t>
      </w:r>
      <w:r w:rsidRPr="0018594A">
        <w:rPr>
          <w:rStyle w:val="CharStyle23"/>
          <w:color w:val="000000"/>
          <w:lang w:val="pl-PL" w:eastAsia="en-US"/>
        </w:rPr>
        <w:t>osoba</w:t>
      </w:r>
    </w:p>
    <w:p w14:paraId="1713AAB2" w14:textId="77777777" w:rsidR="00927F5D" w:rsidRPr="0018594A" w:rsidRDefault="0054215E" w:rsidP="00927F5D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06" w:lineRule="exact"/>
        <w:ind w:left="1460"/>
        <w:jc w:val="left"/>
        <w:rPr>
          <w:lang w:val="pl-PL"/>
        </w:rPr>
      </w:pPr>
      <w:r>
        <w:rPr>
          <w:rStyle w:val="CharStyle23"/>
          <w:color w:val="000000"/>
          <w:lang w:val="hr-HR"/>
        </w:rPr>
        <w:t xml:space="preserve">Mogućnost </w:t>
      </w:r>
      <w:r w:rsidRPr="0018594A">
        <w:rPr>
          <w:rStyle w:val="CharStyle23"/>
          <w:color w:val="000000"/>
          <w:lang w:val="pl-PL" w:eastAsia="en-US"/>
        </w:rPr>
        <w:t xml:space="preserve">postavljanja </w:t>
      </w:r>
      <w:r>
        <w:rPr>
          <w:rStyle w:val="CharStyle23"/>
          <w:color w:val="000000"/>
          <w:lang w:val="hr-HR"/>
        </w:rPr>
        <w:t xml:space="preserve">ograničenja potrošnje obračunskih </w:t>
      </w:r>
      <w:r w:rsidRPr="0018594A">
        <w:rPr>
          <w:rStyle w:val="CharStyle23"/>
          <w:color w:val="000000"/>
          <w:lang w:val="pl-PL" w:eastAsia="en-US"/>
        </w:rPr>
        <w:t xml:space="preserve">jedinica po pojedinom </w:t>
      </w:r>
      <w:r>
        <w:rPr>
          <w:rStyle w:val="CharStyle23"/>
          <w:color w:val="000000"/>
          <w:lang w:val="hr-HR"/>
        </w:rPr>
        <w:t>priključku</w:t>
      </w:r>
    </w:p>
    <w:p w14:paraId="68882669" w14:textId="77777777" w:rsidR="0054215E" w:rsidRPr="0018594A" w:rsidRDefault="0054215E" w:rsidP="00927F5D">
      <w:pPr>
        <w:pStyle w:val="Style22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0" w:line="206" w:lineRule="exact"/>
        <w:ind w:left="1460"/>
        <w:jc w:val="left"/>
        <w:rPr>
          <w:rStyle w:val="CharStyle23"/>
          <w:lang w:val="pl-PL"/>
        </w:rPr>
      </w:pPr>
      <w:r w:rsidRPr="00927F5D">
        <w:rPr>
          <w:rStyle w:val="CharStyle23"/>
          <w:color w:val="000000"/>
          <w:lang w:val="hr-HR"/>
        </w:rPr>
        <w:t>Praćenje potrošnje</w:t>
      </w:r>
      <w:r w:rsidRPr="00416F1F">
        <w:rPr>
          <w:rStyle w:val="CharStyle23"/>
          <w:color w:val="000000"/>
          <w:lang w:val="hr-HR"/>
        </w:rPr>
        <w:t xml:space="preserve"> </w:t>
      </w:r>
      <w:r w:rsidRPr="00416F1F">
        <w:rPr>
          <w:rStyle w:val="CharStyle23"/>
          <w:color w:val="000000"/>
          <w:lang w:val="hr-HR" w:eastAsia="en-US"/>
        </w:rPr>
        <w:t>unutar</w:t>
      </w:r>
      <w:r w:rsidRPr="0018594A">
        <w:rPr>
          <w:rStyle w:val="CharStyle23"/>
          <w:color w:val="000000"/>
          <w:lang w:val="pl-PL" w:eastAsia="en-US"/>
        </w:rPr>
        <w:t xml:space="preserve"> </w:t>
      </w:r>
      <w:r w:rsidRPr="00927F5D">
        <w:rPr>
          <w:rStyle w:val="CharStyle23"/>
          <w:color w:val="000000"/>
          <w:lang w:val="hr-HR"/>
        </w:rPr>
        <w:t xml:space="preserve">obračunskog </w:t>
      </w:r>
      <w:r w:rsidRPr="0018594A">
        <w:rPr>
          <w:rStyle w:val="CharStyle23"/>
          <w:color w:val="000000"/>
          <w:lang w:val="pl-PL" w:eastAsia="en-US"/>
        </w:rPr>
        <w:t>razdoblja putem</w:t>
      </w:r>
      <w:r w:rsidRPr="00416F1F">
        <w:rPr>
          <w:rStyle w:val="CharStyle23"/>
          <w:color w:val="000000"/>
          <w:lang w:val="hr-HR" w:eastAsia="en-US"/>
        </w:rPr>
        <w:t xml:space="preserve"> besplatne</w:t>
      </w:r>
      <w:r w:rsidRPr="0018594A">
        <w:rPr>
          <w:rStyle w:val="CharStyle23"/>
          <w:color w:val="000000"/>
          <w:lang w:val="pl-PL" w:eastAsia="en-US"/>
        </w:rPr>
        <w:t xml:space="preserve"> aplikacije instalirane na </w:t>
      </w:r>
      <w:r w:rsidRPr="00927F5D">
        <w:rPr>
          <w:rStyle w:val="CharStyle23"/>
          <w:color w:val="000000"/>
          <w:lang w:val="hr-HR"/>
        </w:rPr>
        <w:t xml:space="preserve">uređaj, </w:t>
      </w:r>
      <w:r w:rsidRPr="0018594A">
        <w:rPr>
          <w:rStyle w:val="CharStyle23"/>
          <w:color w:val="000000"/>
          <w:lang w:val="pl-PL" w:eastAsia="en-US"/>
        </w:rPr>
        <w:t>za iOS i Android operacijski sustav</w:t>
      </w:r>
      <w:r w:rsidR="003F207B" w:rsidRPr="0018594A">
        <w:rPr>
          <w:rStyle w:val="CharStyle23"/>
          <w:color w:val="000000"/>
          <w:lang w:val="pl-PL" w:eastAsia="en-US"/>
        </w:rPr>
        <w:t>, te prijavom na web portal Operatera za svakog pojedinog korisnika s jedinstvenim korisničkim računom.</w:t>
      </w:r>
    </w:p>
    <w:p w14:paraId="4A366961" w14:textId="77777777" w:rsidR="008064A9" w:rsidRPr="0018594A" w:rsidRDefault="008064A9" w:rsidP="00763334">
      <w:pPr>
        <w:pStyle w:val="Style22"/>
        <w:shd w:val="clear" w:color="auto" w:fill="auto"/>
        <w:tabs>
          <w:tab w:val="left" w:pos="1448"/>
        </w:tabs>
        <w:spacing w:before="0" w:after="0" w:line="206" w:lineRule="exact"/>
        <w:ind w:left="1460" w:firstLine="0"/>
        <w:jc w:val="left"/>
        <w:rPr>
          <w:lang w:val="pl-PL"/>
        </w:rPr>
      </w:pPr>
    </w:p>
    <w:p w14:paraId="247582E9" w14:textId="77777777" w:rsidR="0054215E" w:rsidRPr="0018594A" w:rsidRDefault="00FE3BA5" w:rsidP="00FE3BA5">
      <w:pPr>
        <w:pStyle w:val="Naslov2"/>
        <w:rPr>
          <w:lang w:val="pl-PL"/>
        </w:rPr>
      </w:pPr>
      <w:bookmarkStart w:id="5" w:name="bookmark3"/>
      <w:bookmarkStart w:id="6" w:name="_Toc98232560"/>
      <w:r w:rsidRPr="0018594A">
        <w:rPr>
          <w:rStyle w:val="Naslov2Char"/>
          <w:rFonts w:ascii="Arial" w:hAnsi="Arial" w:cs="Arial"/>
          <w:b/>
          <w:bCs w:val="0"/>
          <w:iCs w:val="0"/>
          <w:sz w:val="20"/>
          <w:szCs w:val="20"/>
          <w:lang w:val="pl-PL"/>
        </w:rPr>
        <w:t xml:space="preserve">2.2. </w:t>
      </w:r>
      <w:r w:rsidR="0054215E" w:rsidRPr="0018594A">
        <w:rPr>
          <w:rStyle w:val="Naslov2Char"/>
          <w:rFonts w:ascii="Arial" w:hAnsi="Arial" w:cs="Arial"/>
          <w:b/>
          <w:bCs w:val="0"/>
          <w:iCs w:val="0"/>
          <w:sz w:val="20"/>
          <w:szCs w:val="20"/>
          <w:lang w:val="pl-PL"/>
        </w:rPr>
        <w:t>Opći</w:t>
      </w:r>
      <w:r w:rsidR="0054215E" w:rsidRPr="00FE3BA5">
        <w:rPr>
          <w:rStyle w:val="CharStyle26"/>
          <w:rFonts w:cs="Arial"/>
          <w:b/>
          <w:szCs w:val="20"/>
        </w:rPr>
        <w:t xml:space="preserve"> </w:t>
      </w:r>
      <w:r w:rsidR="0054215E" w:rsidRPr="0018594A">
        <w:rPr>
          <w:rStyle w:val="Naslov2Char"/>
          <w:rFonts w:ascii="Arial" w:hAnsi="Arial" w:cs="Arial"/>
          <w:b/>
          <w:bCs w:val="0"/>
          <w:iCs w:val="0"/>
          <w:sz w:val="20"/>
          <w:szCs w:val="20"/>
          <w:lang w:val="pl-PL"/>
        </w:rPr>
        <w:t>zahtjevi za GSM govorne VPN priključke</w:t>
      </w:r>
      <w:bookmarkEnd w:id="5"/>
      <w:bookmarkEnd w:id="6"/>
    </w:p>
    <w:p w14:paraId="4B2BE1DC" w14:textId="77777777" w:rsidR="0054215E" w:rsidRPr="0018594A" w:rsidRDefault="0054215E">
      <w:pPr>
        <w:pStyle w:val="Style22"/>
        <w:shd w:val="clear" w:color="auto" w:fill="auto"/>
        <w:spacing w:before="0" w:after="0" w:line="234" w:lineRule="exact"/>
        <w:ind w:firstLine="740"/>
        <w:jc w:val="left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VPN je privatna </w:t>
      </w:r>
      <w:r>
        <w:rPr>
          <w:rStyle w:val="CharStyle23"/>
          <w:color w:val="000000"/>
          <w:lang w:val="hr-HR"/>
        </w:rPr>
        <w:t xml:space="preserve">mreža </w:t>
      </w:r>
      <w:r w:rsidRPr="0018594A">
        <w:rPr>
          <w:rStyle w:val="CharStyle23"/>
          <w:color w:val="000000"/>
          <w:lang w:val="pl-PL" w:eastAsia="en-US"/>
        </w:rPr>
        <w:t xml:space="preserve">Korisnika i podrazumijeva </w:t>
      </w:r>
      <w:r>
        <w:rPr>
          <w:rStyle w:val="CharStyle23"/>
          <w:color w:val="000000"/>
          <w:lang w:val="hr-HR"/>
        </w:rPr>
        <w:t xml:space="preserve">mogućnost </w:t>
      </w:r>
      <w:r w:rsidRPr="0018594A">
        <w:rPr>
          <w:rStyle w:val="CharStyle23"/>
          <w:color w:val="000000"/>
          <w:lang w:val="pl-PL" w:eastAsia="en-US"/>
        </w:rPr>
        <w:t xml:space="preserve">komunikacije </w:t>
      </w:r>
      <w:r>
        <w:rPr>
          <w:rStyle w:val="CharStyle23"/>
          <w:color w:val="000000"/>
          <w:lang w:val="hr-HR"/>
        </w:rPr>
        <w:t>između</w:t>
      </w:r>
    </w:p>
    <w:p w14:paraId="6D849E1E" w14:textId="77777777" w:rsidR="0054215E" w:rsidRPr="0018594A" w:rsidRDefault="0054215E">
      <w:pPr>
        <w:pStyle w:val="Style22"/>
        <w:shd w:val="clear" w:color="auto" w:fill="auto"/>
        <w:spacing w:before="0" w:after="0" w:line="234" w:lineRule="exact"/>
        <w:ind w:firstLine="0"/>
        <w:jc w:val="left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GSM VPN </w:t>
      </w:r>
      <w:r>
        <w:rPr>
          <w:rStyle w:val="CharStyle23"/>
          <w:color w:val="000000"/>
          <w:lang w:val="hr-HR"/>
        </w:rPr>
        <w:t xml:space="preserve">priključka, </w:t>
      </w:r>
      <w:r w:rsidRPr="0018594A">
        <w:rPr>
          <w:rStyle w:val="CharStyle23"/>
          <w:color w:val="000000"/>
          <w:lang w:val="pl-PL" w:eastAsia="en-US"/>
        </w:rPr>
        <w:t xml:space="preserve">bilo punim ili </w:t>
      </w:r>
      <w:r>
        <w:rPr>
          <w:rStyle w:val="CharStyle23"/>
          <w:color w:val="000000"/>
          <w:lang w:val="hr-HR"/>
        </w:rPr>
        <w:t xml:space="preserve">skraćenim </w:t>
      </w:r>
      <w:r w:rsidRPr="0018594A">
        <w:rPr>
          <w:rStyle w:val="CharStyle23"/>
          <w:color w:val="000000"/>
          <w:lang w:val="pl-PL" w:eastAsia="en-US"/>
        </w:rPr>
        <w:t xml:space="preserve">brojem, a svi </w:t>
      </w:r>
      <w:r>
        <w:rPr>
          <w:rStyle w:val="CharStyle23"/>
          <w:color w:val="000000"/>
          <w:lang w:val="hr-HR"/>
        </w:rPr>
        <w:t xml:space="preserve">troškovi </w:t>
      </w:r>
      <w:r w:rsidRPr="0018594A">
        <w:rPr>
          <w:rStyle w:val="CharStyle23"/>
          <w:color w:val="000000"/>
          <w:lang w:val="pl-PL" w:eastAsia="en-US"/>
        </w:rPr>
        <w:t>takvih razgovora i</w:t>
      </w:r>
    </w:p>
    <w:p w14:paraId="13B2E601" w14:textId="77777777" w:rsidR="0054215E" w:rsidRPr="0018594A" w:rsidRDefault="0054215E">
      <w:pPr>
        <w:pStyle w:val="Style22"/>
        <w:shd w:val="clear" w:color="auto" w:fill="auto"/>
        <w:spacing w:before="0" w:after="0" w:line="234" w:lineRule="exact"/>
        <w:ind w:firstLine="0"/>
        <w:jc w:val="left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uspostave poziva trebaju biti </w:t>
      </w:r>
      <w:r>
        <w:rPr>
          <w:rStyle w:val="CharStyle23"/>
          <w:color w:val="000000"/>
          <w:lang w:val="hr-HR"/>
        </w:rPr>
        <w:t xml:space="preserve">uključeni </w:t>
      </w:r>
      <w:r w:rsidRPr="0018594A">
        <w:rPr>
          <w:rStyle w:val="CharStyle23"/>
          <w:color w:val="000000"/>
          <w:lang w:val="pl-PL" w:eastAsia="en-US"/>
        </w:rPr>
        <w:t>u cijenu paketa.</w:t>
      </w:r>
    </w:p>
    <w:p w14:paraId="512E66A4" w14:textId="77777777" w:rsidR="0054215E" w:rsidRPr="0018594A" w:rsidRDefault="0054215E">
      <w:pPr>
        <w:pStyle w:val="Style22"/>
        <w:shd w:val="clear" w:color="auto" w:fill="auto"/>
        <w:spacing w:before="0" w:after="0" w:line="254" w:lineRule="exact"/>
        <w:ind w:firstLine="740"/>
        <w:jc w:val="left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Za GSM govorne VPN </w:t>
      </w:r>
      <w:r>
        <w:rPr>
          <w:rStyle w:val="CharStyle23"/>
          <w:color w:val="000000"/>
          <w:lang w:val="hr-HR"/>
        </w:rPr>
        <w:t xml:space="preserve">priključke Naručitelj </w:t>
      </w:r>
      <w:r w:rsidRPr="0018594A">
        <w:rPr>
          <w:rStyle w:val="CharStyle23"/>
          <w:color w:val="000000"/>
          <w:lang w:val="pl-PL" w:eastAsia="en-US"/>
        </w:rPr>
        <w:t xml:space="preserve">zahtjeva od izabranog ponuditelja ispunjenje </w:t>
      </w:r>
      <w:r>
        <w:rPr>
          <w:rStyle w:val="CharStyle23"/>
          <w:color w:val="000000"/>
          <w:lang w:val="hr-HR"/>
        </w:rPr>
        <w:t xml:space="preserve">sljedećih </w:t>
      </w:r>
      <w:r w:rsidRPr="0018594A">
        <w:rPr>
          <w:rStyle w:val="CharStyle23"/>
          <w:color w:val="000000"/>
          <w:lang w:val="pl-PL" w:eastAsia="en-US"/>
        </w:rPr>
        <w:t>uvjeta:</w:t>
      </w:r>
    </w:p>
    <w:p w14:paraId="7C2476D8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952"/>
        </w:tabs>
        <w:spacing w:before="0" w:after="0" w:line="234" w:lineRule="exact"/>
        <w:ind w:left="96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Prijenos svih </w:t>
      </w:r>
      <w:r>
        <w:rPr>
          <w:rStyle w:val="CharStyle23"/>
          <w:color w:val="000000"/>
          <w:lang w:val="hr-HR"/>
        </w:rPr>
        <w:t xml:space="preserve">postojećih </w:t>
      </w:r>
      <w:r w:rsidRPr="0018594A">
        <w:rPr>
          <w:rStyle w:val="CharStyle23"/>
          <w:color w:val="000000"/>
          <w:lang w:val="pl-PL" w:eastAsia="en-US"/>
        </w:rPr>
        <w:t xml:space="preserve">GSM VPN brojeva </w:t>
      </w:r>
      <w:r>
        <w:rPr>
          <w:rStyle w:val="CharStyle23"/>
          <w:color w:val="000000"/>
          <w:lang w:val="hr-HR"/>
        </w:rPr>
        <w:t xml:space="preserve">(pretplatničkih </w:t>
      </w:r>
      <w:r w:rsidRPr="0018594A">
        <w:rPr>
          <w:rStyle w:val="CharStyle23"/>
          <w:color w:val="000000"/>
          <w:lang w:val="pl-PL" w:eastAsia="en-US"/>
        </w:rPr>
        <w:t xml:space="preserve">brojeva) </w:t>
      </w:r>
      <w:r>
        <w:rPr>
          <w:rStyle w:val="CharStyle23"/>
          <w:color w:val="000000"/>
          <w:lang w:val="hr-HR"/>
        </w:rPr>
        <w:t>između različitih</w:t>
      </w:r>
    </w:p>
    <w:p w14:paraId="1DF0316F" w14:textId="77777777" w:rsidR="0054215E" w:rsidRPr="0018594A" w:rsidRDefault="0054215E" w:rsidP="00CC5ECB">
      <w:pPr>
        <w:pStyle w:val="Style22"/>
        <w:shd w:val="clear" w:color="auto" w:fill="auto"/>
        <w:spacing w:before="0" w:after="0" w:line="234" w:lineRule="exact"/>
        <w:ind w:firstLine="0"/>
        <w:jc w:val="center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mobilnih </w:t>
      </w:r>
      <w:r>
        <w:rPr>
          <w:rStyle w:val="CharStyle23"/>
          <w:color w:val="000000"/>
          <w:lang w:val="hr-HR"/>
        </w:rPr>
        <w:t xml:space="preserve">mreža </w:t>
      </w:r>
      <w:r w:rsidRPr="0018594A">
        <w:rPr>
          <w:rStyle w:val="CharStyle23"/>
          <w:color w:val="000000"/>
          <w:lang w:val="pl-PL" w:eastAsia="en-US"/>
        </w:rPr>
        <w:t xml:space="preserve">bez dodatne naknade za </w:t>
      </w:r>
      <w:r>
        <w:rPr>
          <w:rStyle w:val="CharStyle23"/>
          <w:color w:val="000000"/>
          <w:lang w:val="hr-HR"/>
        </w:rPr>
        <w:t xml:space="preserve">Naručitelja </w:t>
      </w:r>
      <w:r w:rsidRPr="0018594A">
        <w:rPr>
          <w:rStyle w:val="CharStyle23"/>
          <w:color w:val="000000"/>
          <w:lang w:val="pl-PL" w:eastAsia="en-US"/>
        </w:rPr>
        <w:t>u skladu s Pravilnikom o</w:t>
      </w:r>
    </w:p>
    <w:p w14:paraId="22A537A2" w14:textId="77777777" w:rsidR="0054215E" w:rsidRPr="0018594A" w:rsidRDefault="0054215E">
      <w:pPr>
        <w:pStyle w:val="Style22"/>
        <w:shd w:val="clear" w:color="auto" w:fill="auto"/>
        <w:spacing w:before="0" w:after="0" w:line="254" w:lineRule="exact"/>
        <w:ind w:left="960" w:firstLine="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prenosivosti broja propisanim od strane Hrvatske regulatorne agencije za </w:t>
      </w:r>
      <w:r>
        <w:rPr>
          <w:rStyle w:val="CharStyle23"/>
          <w:color w:val="000000"/>
          <w:lang w:val="hr-HR"/>
        </w:rPr>
        <w:t xml:space="preserve">mrežne </w:t>
      </w:r>
      <w:r w:rsidRPr="0018594A">
        <w:rPr>
          <w:rStyle w:val="CharStyle23"/>
          <w:color w:val="000000"/>
          <w:lang w:val="pl-PL" w:eastAsia="en-US"/>
        </w:rPr>
        <w:t xml:space="preserve">djelatnosti u </w:t>
      </w:r>
      <w:r>
        <w:rPr>
          <w:rStyle w:val="CharStyle23"/>
          <w:color w:val="000000"/>
          <w:lang w:val="hr-HR"/>
        </w:rPr>
        <w:t xml:space="preserve">mrežu </w:t>
      </w:r>
      <w:r w:rsidRPr="0018594A">
        <w:rPr>
          <w:rStyle w:val="CharStyle23"/>
          <w:color w:val="000000"/>
          <w:lang w:val="pl-PL" w:eastAsia="en-US"/>
        </w:rPr>
        <w:t>odabranog ponuditelja</w:t>
      </w:r>
    </w:p>
    <w:p w14:paraId="37540031" w14:textId="77777777" w:rsidR="0054215E" w:rsidRPr="0018594A" w:rsidRDefault="0054215E" w:rsidP="00CC5ECB">
      <w:pPr>
        <w:pStyle w:val="Style22"/>
        <w:numPr>
          <w:ilvl w:val="0"/>
          <w:numId w:val="3"/>
        </w:numPr>
        <w:shd w:val="clear" w:color="auto" w:fill="auto"/>
        <w:tabs>
          <w:tab w:val="left" w:pos="952"/>
        </w:tabs>
        <w:spacing w:before="0" w:after="0" w:line="234" w:lineRule="exact"/>
        <w:ind w:left="96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Grupiranje i </w:t>
      </w:r>
      <w:r>
        <w:rPr>
          <w:rStyle w:val="CharStyle23"/>
          <w:color w:val="000000"/>
          <w:lang w:val="hr-HR"/>
        </w:rPr>
        <w:t xml:space="preserve">uključivanje </w:t>
      </w:r>
      <w:r w:rsidRPr="0018594A">
        <w:rPr>
          <w:rStyle w:val="CharStyle23"/>
          <w:color w:val="000000"/>
          <w:lang w:val="pl-PL" w:eastAsia="en-US"/>
        </w:rPr>
        <w:t xml:space="preserve">svih mobilnih </w:t>
      </w:r>
      <w:r>
        <w:rPr>
          <w:rStyle w:val="CharStyle23"/>
          <w:color w:val="000000"/>
          <w:lang w:val="hr-HR"/>
        </w:rPr>
        <w:t xml:space="preserve">priključaka </w:t>
      </w:r>
      <w:r w:rsidRPr="0018594A">
        <w:rPr>
          <w:rStyle w:val="CharStyle23"/>
          <w:color w:val="000000"/>
          <w:lang w:val="pl-PL" w:eastAsia="en-US"/>
        </w:rPr>
        <w:t xml:space="preserve">u VPN </w:t>
      </w:r>
      <w:r>
        <w:rPr>
          <w:rStyle w:val="CharStyle23"/>
          <w:color w:val="000000"/>
          <w:lang w:val="hr-HR"/>
        </w:rPr>
        <w:t xml:space="preserve">mrežu </w:t>
      </w:r>
      <w:r w:rsidRPr="0018594A">
        <w:rPr>
          <w:rStyle w:val="CharStyle23"/>
          <w:color w:val="000000"/>
          <w:lang w:val="pl-PL" w:eastAsia="en-US"/>
        </w:rPr>
        <w:t>za tuzemne pozive</w:t>
      </w:r>
      <w:r w:rsidR="00CC5ECB" w:rsidRPr="0018594A">
        <w:rPr>
          <w:rStyle w:val="CharStyle23"/>
          <w:color w:val="000000"/>
          <w:lang w:val="pl-PL" w:eastAsia="en-US"/>
        </w:rPr>
        <w:t xml:space="preserve"> K</w:t>
      </w:r>
      <w:r w:rsidRPr="0018594A">
        <w:rPr>
          <w:rStyle w:val="CharStyle23"/>
          <w:color w:val="000000"/>
          <w:lang w:val="pl-PL" w:eastAsia="en-US"/>
        </w:rPr>
        <w:t>orisnika</w:t>
      </w:r>
    </w:p>
    <w:p w14:paraId="2C983670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952"/>
        </w:tabs>
        <w:spacing w:before="0" w:after="0" w:line="254" w:lineRule="exact"/>
        <w:ind w:left="960"/>
        <w:rPr>
          <w:lang w:val="pl-PL"/>
        </w:rPr>
      </w:pPr>
      <w:r>
        <w:rPr>
          <w:rStyle w:val="CharStyle23"/>
          <w:color w:val="000000"/>
          <w:lang w:val="hr-HR"/>
        </w:rPr>
        <w:t>Osiguranje neprekinutog pružanja usluga - u slučaju prijenosa brojeva što uključuje i zamjenu SIM VPN kartica priključaka traži se kontinuirani rad (eventualni prekid veze od maksimalno 3 sata)</w:t>
      </w:r>
    </w:p>
    <w:p w14:paraId="666D29F9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952"/>
        </w:tabs>
        <w:spacing w:before="0" w:after="0" w:line="254" w:lineRule="exact"/>
        <w:ind w:left="960"/>
        <w:rPr>
          <w:lang w:val="pl-PL"/>
        </w:rPr>
      </w:pPr>
      <w:r>
        <w:rPr>
          <w:rStyle w:val="CharStyle23"/>
          <w:color w:val="000000"/>
          <w:lang w:val="hr-HR"/>
        </w:rPr>
        <w:t>Odabrani ponuditelj obvezan je uspostaviti VPN Korisnika za sve ili za dio pretplatničkih brojeva Korisnika u roku od 5 (pet) radnih dana od dana sklapanja ugovora s Korisnikom</w:t>
      </w:r>
    </w:p>
    <w:p w14:paraId="04F013A5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952"/>
        </w:tabs>
        <w:spacing w:before="0" w:line="254" w:lineRule="exact"/>
        <w:ind w:left="960"/>
        <w:rPr>
          <w:lang w:val="pl-PL"/>
        </w:rPr>
      </w:pPr>
      <w:r>
        <w:rPr>
          <w:rStyle w:val="CharStyle23"/>
          <w:color w:val="000000"/>
          <w:lang w:val="hr-HR"/>
        </w:rPr>
        <w:t>Zadržavanje postojeće interne numeracije (ukoliko je to moguće) i mogućnost mijenjanja prema zahtjevu Korisnika unutar VPN mreže Korisnika u bilo koje vrijeme trajanja pojedinačnog ugovora</w:t>
      </w:r>
    </w:p>
    <w:p w14:paraId="092E60C9" w14:textId="77777777" w:rsidR="0054215E" w:rsidRPr="0018594A" w:rsidRDefault="0054215E">
      <w:pPr>
        <w:pStyle w:val="Style22"/>
        <w:shd w:val="clear" w:color="auto" w:fill="auto"/>
        <w:spacing w:before="0" w:after="244" w:line="254" w:lineRule="exact"/>
        <w:ind w:firstLine="740"/>
        <w:jc w:val="left"/>
        <w:rPr>
          <w:lang w:val="pl-PL"/>
        </w:rPr>
      </w:pPr>
      <w:r>
        <w:rPr>
          <w:rStyle w:val="CharStyle23"/>
          <w:color w:val="000000"/>
          <w:lang w:val="hr-HR"/>
        </w:rPr>
        <w:t>Usuglašavanje tehničkih detalja i vremena prebacivanja priključaka - u suradnji s korisnicima</w:t>
      </w:r>
      <w:r w:rsidR="003F207B">
        <w:rPr>
          <w:rStyle w:val="CharStyle23"/>
          <w:color w:val="000000"/>
          <w:lang w:val="hr-HR"/>
        </w:rPr>
        <w:t>.</w:t>
      </w:r>
    </w:p>
    <w:p w14:paraId="5343A934" w14:textId="77777777" w:rsidR="0054215E" w:rsidRPr="0018594A" w:rsidRDefault="0054215E">
      <w:pPr>
        <w:pStyle w:val="Style22"/>
        <w:shd w:val="clear" w:color="auto" w:fill="auto"/>
        <w:spacing w:before="0" w:after="261"/>
        <w:ind w:firstLine="740"/>
        <w:jc w:val="left"/>
        <w:rPr>
          <w:lang w:val="pl-PL"/>
        </w:rPr>
      </w:pPr>
      <w:bookmarkStart w:id="7" w:name="bookmark4"/>
      <w:r>
        <w:rPr>
          <w:rStyle w:val="CharStyle23"/>
          <w:color w:val="000000"/>
          <w:lang w:val="hr-HR"/>
        </w:rPr>
        <w:t>Odabrani ponuditelj mora moći omogućiti na traženje Korisnika povezivanja mobilne VPN mreže sa poslovnom komutacijskom mrežom Naručitelja putem mobilno-fiksnog VPN pristupa (ukoliko se radi o istom operatoru) ili spajanjem kućne telefonske centrale Korisnika s centralom pokretne mreže poprečnom podatkovnom vezom brzine najmanje 2 Mb/s.</w:t>
      </w:r>
      <w:bookmarkEnd w:id="7"/>
    </w:p>
    <w:p w14:paraId="65BF13D8" w14:textId="77777777" w:rsidR="0054215E" w:rsidRPr="008B3324" w:rsidRDefault="0054215E" w:rsidP="00FE3BA5">
      <w:pPr>
        <w:pStyle w:val="Naslov2"/>
        <w:numPr>
          <w:ilvl w:val="1"/>
          <w:numId w:val="20"/>
        </w:numPr>
        <w:ind w:left="851" w:hanging="851"/>
        <w:rPr>
          <w:b w:val="0"/>
          <w:i w:val="0"/>
        </w:rPr>
      </w:pPr>
      <w:bookmarkStart w:id="8" w:name="_Toc98232561"/>
      <w:r w:rsidRPr="008B3324">
        <w:rPr>
          <w:rStyle w:val="CharStyle26"/>
          <w:rFonts w:cs="Arial"/>
          <w:b/>
          <w:i w:val="0"/>
          <w:szCs w:val="20"/>
        </w:rPr>
        <w:t>Opći zahtjevi glede podatkovnih usluga</w:t>
      </w:r>
      <w:bookmarkEnd w:id="8"/>
    </w:p>
    <w:p w14:paraId="6E692B25" w14:textId="77777777" w:rsidR="0054215E" w:rsidRDefault="0054215E">
      <w:pPr>
        <w:pStyle w:val="Style22"/>
        <w:shd w:val="clear" w:color="auto" w:fill="auto"/>
        <w:spacing w:before="0" w:after="0"/>
        <w:ind w:firstLine="740"/>
      </w:pPr>
      <w:r>
        <w:rPr>
          <w:rStyle w:val="CharStyle23"/>
          <w:color w:val="000000"/>
          <w:lang w:val="hr-HR"/>
        </w:rPr>
        <w:t>U nastavku je detaljan popis minimalnih tehničkih zahtjeva za kvalitetno pružanje podatkovnih usluga, ponuditelj je obvezan ispunjavati najmanje sljedeće zahtjeve bez naknade:</w:t>
      </w:r>
    </w:p>
    <w:p w14:paraId="53A916F0" w14:textId="77777777" w:rsidR="0054215E" w:rsidRPr="0018594A" w:rsidRDefault="0054215E" w:rsidP="00CC5ECB">
      <w:pPr>
        <w:pStyle w:val="Style22"/>
        <w:numPr>
          <w:ilvl w:val="0"/>
          <w:numId w:val="12"/>
        </w:numPr>
        <w:shd w:val="clear" w:color="auto" w:fill="auto"/>
        <w:spacing w:before="0" w:after="0"/>
        <w:rPr>
          <w:lang w:val="pl-PL"/>
        </w:rPr>
      </w:pPr>
      <w:r>
        <w:rPr>
          <w:rStyle w:val="CharStyle23"/>
          <w:color w:val="000000"/>
          <w:lang w:val="hr-HR"/>
        </w:rPr>
        <w:t>Omogućiti pristup internetu i prijenos podataka u pokretnim mr</w:t>
      </w:r>
      <w:r w:rsidR="00CC5ECB">
        <w:rPr>
          <w:rStyle w:val="CharStyle23"/>
          <w:color w:val="000000"/>
          <w:lang w:val="hr-HR"/>
        </w:rPr>
        <w:t>ežama u tuzemstvu i inozemstvu, na</w:t>
      </w:r>
      <w:r>
        <w:rPr>
          <w:rStyle w:val="CharStyle23"/>
          <w:color w:val="000000"/>
          <w:lang w:val="hr-HR"/>
        </w:rPr>
        <w:t xml:space="preserve"> način da osigura uslugu prijenosa podataka u pokretnim mrežama</w:t>
      </w:r>
    </w:p>
    <w:p w14:paraId="18E1CFA1" w14:textId="77777777" w:rsidR="00CC5ECB" w:rsidRPr="0018594A" w:rsidRDefault="0054215E" w:rsidP="00CC5ECB">
      <w:pPr>
        <w:pStyle w:val="Style22"/>
        <w:shd w:val="clear" w:color="auto" w:fill="auto"/>
        <w:spacing w:before="0" w:after="84" w:line="254" w:lineRule="exact"/>
        <w:ind w:left="740" w:firstLine="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>(GSM/ GPRS / EDGE / UMTS / HSPA / LTE</w:t>
      </w:r>
      <w:r w:rsidR="003F207B" w:rsidRPr="0018594A">
        <w:rPr>
          <w:rStyle w:val="CharStyle23"/>
          <w:color w:val="000000"/>
          <w:lang w:val="pl-PL" w:eastAsia="en-US"/>
        </w:rPr>
        <w:t xml:space="preserve"> / 5G</w:t>
      </w:r>
      <w:r w:rsidRPr="0018594A">
        <w:rPr>
          <w:rStyle w:val="CharStyle23"/>
          <w:color w:val="000000"/>
          <w:lang w:val="pl-PL" w:eastAsia="en-US"/>
        </w:rPr>
        <w:t xml:space="preserve">), bez </w:t>
      </w:r>
      <w:r>
        <w:rPr>
          <w:rStyle w:val="CharStyle23"/>
          <w:color w:val="000000"/>
          <w:lang w:val="hr-HR"/>
        </w:rPr>
        <w:t xml:space="preserve">mogućnosti </w:t>
      </w:r>
      <w:r w:rsidRPr="0018594A">
        <w:rPr>
          <w:rStyle w:val="CharStyle23"/>
          <w:color w:val="000000"/>
          <w:lang w:val="pl-PL" w:eastAsia="en-US"/>
        </w:rPr>
        <w:t xml:space="preserve">govorne usluge na istom SIM-u </w:t>
      </w:r>
    </w:p>
    <w:p w14:paraId="29E7102F" w14:textId="77777777" w:rsidR="00CC5ECB" w:rsidRPr="0018594A" w:rsidRDefault="0054215E" w:rsidP="00CC5ECB">
      <w:pPr>
        <w:pStyle w:val="Style22"/>
        <w:numPr>
          <w:ilvl w:val="0"/>
          <w:numId w:val="12"/>
        </w:numPr>
        <w:shd w:val="clear" w:color="auto" w:fill="auto"/>
        <w:spacing w:before="0" w:after="84" w:line="254" w:lineRule="exact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Uporaba </w:t>
      </w:r>
      <w:r>
        <w:rPr>
          <w:rStyle w:val="CharStyle23"/>
          <w:color w:val="000000"/>
          <w:lang w:val="hr-HR"/>
        </w:rPr>
        <w:t xml:space="preserve">2G </w:t>
      </w:r>
      <w:r w:rsidRPr="0018594A">
        <w:rPr>
          <w:rStyle w:val="CharStyle23"/>
          <w:color w:val="000000"/>
          <w:lang w:val="pl-PL" w:eastAsia="en-US"/>
        </w:rPr>
        <w:t xml:space="preserve">tehnologija u govornim, podatkovnim i </w:t>
      </w:r>
      <w:r>
        <w:rPr>
          <w:rStyle w:val="CharStyle23"/>
          <w:color w:val="000000"/>
          <w:lang w:val="hr-HR"/>
        </w:rPr>
        <w:t xml:space="preserve">mješovitim </w:t>
      </w:r>
      <w:r w:rsidRPr="0018594A">
        <w:rPr>
          <w:rStyle w:val="CharStyle23"/>
          <w:color w:val="000000"/>
          <w:lang w:val="pl-PL" w:eastAsia="en-US"/>
        </w:rPr>
        <w:t xml:space="preserve">uslugama (GSM, EDGE, GPRS) uz pokrivenost </w:t>
      </w:r>
      <w:r>
        <w:rPr>
          <w:rStyle w:val="CharStyle23"/>
          <w:color w:val="000000"/>
          <w:lang w:val="hr-HR"/>
        </w:rPr>
        <w:t xml:space="preserve">2G </w:t>
      </w:r>
      <w:r w:rsidRPr="0018594A">
        <w:rPr>
          <w:rStyle w:val="CharStyle23"/>
          <w:color w:val="000000"/>
          <w:lang w:val="pl-PL" w:eastAsia="en-US"/>
        </w:rPr>
        <w:t xml:space="preserve">signalom - min </w:t>
      </w:r>
      <w:r>
        <w:rPr>
          <w:rStyle w:val="CharStyle23"/>
          <w:color w:val="000000"/>
          <w:lang w:val="hr-HR"/>
        </w:rPr>
        <w:t xml:space="preserve">95% </w:t>
      </w:r>
      <w:r w:rsidRPr="0018594A">
        <w:rPr>
          <w:rStyle w:val="CharStyle23"/>
          <w:color w:val="000000"/>
          <w:lang w:val="pl-PL" w:eastAsia="en-US"/>
        </w:rPr>
        <w:t xml:space="preserve">populacijske pokrivenosti u vanjskom </w:t>
      </w:r>
      <w:r>
        <w:rPr>
          <w:rStyle w:val="CharStyle23"/>
          <w:color w:val="000000"/>
          <w:lang w:val="hr-HR"/>
        </w:rPr>
        <w:t xml:space="preserve">okruženju </w:t>
      </w:r>
      <w:r w:rsidRPr="0018594A">
        <w:rPr>
          <w:rStyle w:val="CharStyle23"/>
          <w:color w:val="000000"/>
          <w:lang w:val="pl-PL" w:eastAsia="en-US"/>
        </w:rPr>
        <w:t xml:space="preserve">i min </w:t>
      </w:r>
      <w:r>
        <w:rPr>
          <w:rStyle w:val="CharStyle23"/>
          <w:color w:val="000000"/>
          <w:lang w:val="hr-HR"/>
        </w:rPr>
        <w:t xml:space="preserve">75% </w:t>
      </w:r>
      <w:r w:rsidRPr="0018594A">
        <w:rPr>
          <w:rStyle w:val="CharStyle23"/>
          <w:color w:val="000000"/>
          <w:lang w:val="pl-PL" w:eastAsia="en-US"/>
        </w:rPr>
        <w:t xml:space="preserve">teritorijalne pokrivenosti u vanjskom </w:t>
      </w:r>
      <w:r>
        <w:rPr>
          <w:rStyle w:val="CharStyle23"/>
          <w:color w:val="000000"/>
          <w:lang w:val="hr-HR"/>
        </w:rPr>
        <w:t>okruženju</w:t>
      </w:r>
    </w:p>
    <w:p w14:paraId="2064937F" w14:textId="77777777" w:rsidR="0054215E" w:rsidRPr="00EA299A" w:rsidRDefault="0054215E" w:rsidP="00CC5ECB">
      <w:pPr>
        <w:pStyle w:val="Style22"/>
        <w:numPr>
          <w:ilvl w:val="0"/>
          <w:numId w:val="12"/>
        </w:numPr>
        <w:shd w:val="clear" w:color="auto" w:fill="auto"/>
        <w:spacing w:before="0" w:after="84" w:line="254" w:lineRule="exact"/>
        <w:rPr>
          <w:lang w:val="pl-PL"/>
        </w:rPr>
      </w:pPr>
      <w:r w:rsidRPr="00EA299A">
        <w:rPr>
          <w:rStyle w:val="CharStyle23"/>
          <w:color w:val="000000"/>
          <w:lang w:val="pl-PL" w:eastAsia="en-US"/>
        </w:rPr>
        <w:t xml:space="preserve">Uporaba </w:t>
      </w:r>
      <w:r w:rsidRPr="00CC5ECB">
        <w:rPr>
          <w:rStyle w:val="CharStyle23"/>
          <w:color w:val="000000"/>
          <w:lang w:val="hr-HR"/>
        </w:rPr>
        <w:t xml:space="preserve">3G </w:t>
      </w:r>
      <w:r w:rsidRPr="00EA299A">
        <w:rPr>
          <w:rStyle w:val="CharStyle23"/>
          <w:color w:val="000000"/>
          <w:lang w:val="pl-PL" w:eastAsia="en-US"/>
        </w:rPr>
        <w:t xml:space="preserve">tehnologija u govornim, podatkovnim i </w:t>
      </w:r>
      <w:r w:rsidRPr="00CC5ECB">
        <w:rPr>
          <w:rStyle w:val="CharStyle23"/>
          <w:color w:val="000000"/>
          <w:lang w:val="hr-HR"/>
        </w:rPr>
        <w:t xml:space="preserve">mješovitim </w:t>
      </w:r>
      <w:r w:rsidRPr="00EA299A">
        <w:rPr>
          <w:rStyle w:val="CharStyle23"/>
          <w:color w:val="000000"/>
          <w:lang w:val="pl-PL" w:eastAsia="en-US"/>
        </w:rPr>
        <w:t xml:space="preserve">uslugama (UMTS, HSPA) uz pokrivenost </w:t>
      </w:r>
      <w:r w:rsidRPr="00CC5ECB">
        <w:rPr>
          <w:rStyle w:val="CharStyle23"/>
          <w:color w:val="000000"/>
          <w:lang w:val="hr-HR"/>
        </w:rPr>
        <w:t xml:space="preserve">3G </w:t>
      </w:r>
      <w:r w:rsidRPr="00EA299A">
        <w:rPr>
          <w:rStyle w:val="CharStyle23"/>
          <w:color w:val="000000"/>
          <w:lang w:val="pl-PL" w:eastAsia="en-US"/>
        </w:rPr>
        <w:t xml:space="preserve">signalom - min </w:t>
      </w:r>
      <w:r w:rsidRPr="00CC5ECB">
        <w:rPr>
          <w:rStyle w:val="CharStyle23"/>
          <w:color w:val="000000"/>
          <w:lang w:val="hr-HR"/>
        </w:rPr>
        <w:t xml:space="preserve">95% </w:t>
      </w:r>
      <w:r w:rsidRPr="00EA299A">
        <w:rPr>
          <w:rStyle w:val="CharStyle23"/>
          <w:color w:val="000000"/>
          <w:lang w:val="pl-PL" w:eastAsia="en-US"/>
        </w:rPr>
        <w:t xml:space="preserve">populacijske pokrivenosti u vanjskom </w:t>
      </w:r>
      <w:r w:rsidRPr="00CC5ECB">
        <w:rPr>
          <w:rStyle w:val="CharStyle23"/>
          <w:color w:val="000000"/>
          <w:lang w:val="hr-HR"/>
        </w:rPr>
        <w:t xml:space="preserve">okruženju </w:t>
      </w:r>
      <w:r w:rsidRPr="00EA299A">
        <w:rPr>
          <w:rStyle w:val="CharStyle23"/>
          <w:color w:val="000000"/>
          <w:lang w:val="pl-PL" w:eastAsia="en-US"/>
        </w:rPr>
        <w:t xml:space="preserve">i </w:t>
      </w:r>
      <w:r w:rsidRPr="00EA299A">
        <w:rPr>
          <w:rStyle w:val="CharStyle23"/>
          <w:color w:val="000000"/>
          <w:lang w:val="pl-PL" w:eastAsia="en-US"/>
        </w:rPr>
        <w:lastRenderedPageBreak/>
        <w:t xml:space="preserve">min </w:t>
      </w:r>
      <w:r w:rsidRPr="00CC5ECB">
        <w:rPr>
          <w:rStyle w:val="CharStyle23"/>
          <w:color w:val="000000"/>
          <w:lang w:val="hr-HR"/>
        </w:rPr>
        <w:t xml:space="preserve">75% </w:t>
      </w:r>
      <w:r w:rsidRPr="00EA299A">
        <w:rPr>
          <w:rStyle w:val="CharStyle23"/>
          <w:color w:val="000000"/>
          <w:lang w:val="pl-PL" w:eastAsia="en-US"/>
        </w:rPr>
        <w:t xml:space="preserve">teritorijalne pokrivenosti u vanjskom </w:t>
      </w:r>
      <w:r w:rsidRPr="00CC5ECB">
        <w:rPr>
          <w:rStyle w:val="CharStyle23"/>
          <w:color w:val="000000"/>
          <w:lang w:val="hr-HR"/>
        </w:rPr>
        <w:t>okruženju</w:t>
      </w:r>
    </w:p>
    <w:p w14:paraId="4D7B405C" w14:textId="77777777" w:rsidR="0054215E" w:rsidRPr="00EA299A" w:rsidRDefault="0054215E" w:rsidP="00CC5ECB">
      <w:pPr>
        <w:pStyle w:val="Style22"/>
        <w:numPr>
          <w:ilvl w:val="0"/>
          <w:numId w:val="12"/>
        </w:numPr>
        <w:shd w:val="clear" w:color="auto" w:fill="auto"/>
        <w:tabs>
          <w:tab w:val="left" w:pos="750"/>
        </w:tabs>
        <w:spacing w:before="0" w:after="80"/>
        <w:rPr>
          <w:lang w:val="pl-PL"/>
        </w:rPr>
      </w:pPr>
      <w:r w:rsidRPr="00EA299A">
        <w:rPr>
          <w:rStyle w:val="CharStyle23"/>
          <w:color w:val="000000"/>
          <w:lang w:val="pl-PL" w:eastAsia="en-US"/>
        </w:rPr>
        <w:t xml:space="preserve">Uporaba </w:t>
      </w:r>
      <w:r>
        <w:rPr>
          <w:rStyle w:val="CharStyle23"/>
          <w:color w:val="000000"/>
          <w:lang w:val="hr-HR"/>
        </w:rPr>
        <w:t xml:space="preserve">4G </w:t>
      </w:r>
      <w:r w:rsidRPr="00EA299A">
        <w:rPr>
          <w:rStyle w:val="CharStyle23"/>
          <w:color w:val="000000"/>
          <w:lang w:val="pl-PL" w:eastAsia="en-US"/>
        </w:rPr>
        <w:t xml:space="preserve">tehnologija u podatkovnim uslugama (LTE) uz pokrivenost </w:t>
      </w:r>
      <w:r>
        <w:rPr>
          <w:rStyle w:val="CharStyle23"/>
          <w:color w:val="000000"/>
          <w:lang w:val="hr-HR"/>
        </w:rPr>
        <w:t xml:space="preserve">4G </w:t>
      </w:r>
      <w:r w:rsidRPr="00EA299A">
        <w:rPr>
          <w:rStyle w:val="CharStyle23"/>
          <w:color w:val="000000"/>
          <w:lang w:val="pl-PL" w:eastAsia="en-US"/>
        </w:rPr>
        <w:t xml:space="preserve">(LTE) signalom - min </w:t>
      </w:r>
      <w:r>
        <w:rPr>
          <w:rStyle w:val="CharStyle23"/>
          <w:color w:val="000000"/>
          <w:lang w:val="hr-HR"/>
        </w:rPr>
        <w:t xml:space="preserve">50% </w:t>
      </w:r>
      <w:r w:rsidRPr="00EA299A">
        <w:rPr>
          <w:rStyle w:val="CharStyle23"/>
          <w:color w:val="000000"/>
          <w:lang w:val="pl-PL" w:eastAsia="en-US"/>
        </w:rPr>
        <w:t xml:space="preserve">teritorijalne pokrivenosti u vanjskom </w:t>
      </w:r>
      <w:r>
        <w:rPr>
          <w:rStyle w:val="CharStyle23"/>
          <w:color w:val="000000"/>
          <w:lang w:val="hr-HR"/>
        </w:rPr>
        <w:t>okruženju</w:t>
      </w:r>
    </w:p>
    <w:p w14:paraId="0C60DF5E" w14:textId="77777777" w:rsidR="0054215E" w:rsidRPr="0018594A" w:rsidRDefault="0054215E" w:rsidP="00CC5ECB">
      <w:pPr>
        <w:pStyle w:val="Style22"/>
        <w:numPr>
          <w:ilvl w:val="0"/>
          <w:numId w:val="12"/>
        </w:numPr>
        <w:shd w:val="clear" w:color="auto" w:fill="auto"/>
        <w:tabs>
          <w:tab w:val="left" w:pos="750"/>
        </w:tabs>
        <w:spacing w:before="0" w:after="80"/>
        <w:rPr>
          <w:lang w:val="pl-PL"/>
        </w:rPr>
      </w:pPr>
      <w:r>
        <w:rPr>
          <w:rStyle w:val="CharStyle23"/>
          <w:color w:val="000000"/>
          <w:lang w:val="hr-HR"/>
        </w:rPr>
        <w:t xml:space="preserve">Mogućnost </w:t>
      </w:r>
      <w:r w:rsidRPr="0018594A">
        <w:rPr>
          <w:rStyle w:val="CharStyle23"/>
          <w:color w:val="000000"/>
          <w:lang w:val="pl-PL" w:eastAsia="en-US"/>
        </w:rPr>
        <w:t xml:space="preserve">zabrane podatkovnih usluga po pojedinom </w:t>
      </w:r>
      <w:r>
        <w:rPr>
          <w:rStyle w:val="CharStyle23"/>
          <w:color w:val="000000"/>
          <w:lang w:val="hr-HR"/>
        </w:rPr>
        <w:t xml:space="preserve">priključku </w:t>
      </w:r>
      <w:r w:rsidRPr="0018594A">
        <w:rPr>
          <w:rStyle w:val="CharStyle23"/>
          <w:color w:val="000000"/>
          <w:lang w:val="pl-PL" w:eastAsia="en-US"/>
        </w:rPr>
        <w:t xml:space="preserve">(u nacionalnim pokretnim </w:t>
      </w:r>
      <w:r>
        <w:rPr>
          <w:rStyle w:val="CharStyle23"/>
          <w:color w:val="000000"/>
          <w:lang w:val="hr-HR"/>
        </w:rPr>
        <w:t xml:space="preserve">mrežama </w:t>
      </w:r>
      <w:r w:rsidRPr="0018594A">
        <w:rPr>
          <w:rStyle w:val="CharStyle23"/>
          <w:color w:val="000000"/>
          <w:lang w:val="pl-PL" w:eastAsia="en-US"/>
        </w:rPr>
        <w:t>i roamingu)</w:t>
      </w:r>
    </w:p>
    <w:p w14:paraId="7B65D9BC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80"/>
        <w:ind w:left="740" w:hanging="3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Upozorenje u dostignutu </w:t>
      </w:r>
      <w:r>
        <w:rPr>
          <w:rStyle w:val="CharStyle23"/>
          <w:color w:val="000000"/>
          <w:lang w:val="hr-HR"/>
        </w:rPr>
        <w:t xml:space="preserve">potrošnju </w:t>
      </w:r>
      <w:r w:rsidRPr="0018594A">
        <w:rPr>
          <w:rStyle w:val="CharStyle23"/>
          <w:color w:val="000000"/>
          <w:lang w:val="pl-PL" w:eastAsia="en-US"/>
        </w:rPr>
        <w:t xml:space="preserve">na </w:t>
      </w:r>
      <w:r>
        <w:rPr>
          <w:rStyle w:val="CharStyle23"/>
          <w:color w:val="000000"/>
          <w:lang w:val="hr-HR"/>
        </w:rPr>
        <w:t xml:space="preserve">80% </w:t>
      </w:r>
      <w:r w:rsidRPr="0018594A">
        <w:rPr>
          <w:rStyle w:val="CharStyle23"/>
          <w:color w:val="000000"/>
          <w:lang w:val="pl-PL" w:eastAsia="en-US"/>
        </w:rPr>
        <w:t xml:space="preserve">i </w:t>
      </w:r>
      <w:r>
        <w:rPr>
          <w:rStyle w:val="CharStyle23"/>
          <w:color w:val="000000"/>
          <w:lang w:val="hr-HR"/>
        </w:rPr>
        <w:t xml:space="preserve">95% </w:t>
      </w:r>
      <w:r w:rsidRPr="0018594A">
        <w:rPr>
          <w:rStyle w:val="CharStyle23"/>
          <w:color w:val="000000"/>
          <w:lang w:val="pl-PL" w:eastAsia="en-US"/>
        </w:rPr>
        <w:t xml:space="preserve">i obavijest o </w:t>
      </w:r>
      <w:r>
        <w:rPr>
          <w:rStyle w:val="CharStyle23"/>
          <w:color w:val="000000"/>
          <w:lang w:val="hr-HR"/>
        </w:rPr>
        <w:t xml:space="preserve">iskorištenju </w:t>
      </w:r>
      <w:r w:rsidRPr="0018594A">
        <w:rPr>
          <w:rStyle w:val="CharStyle23"/>
          <w:color w:val="000000"/>
          <w:lang w:val="pl-PL" w:eastAsia="en-US"/>
        </w:rPr>
        <w:t xml:space="preserve">usluge na </w:t>
      </w:r>
      <w:r>
        <w:rPr>
          <w:rStyle w:val="CharStyle23"/>
          <w:color w:val="000000"/>
          <w:lang w:val="hr-HR"/>
        </w:rPr>
        <w:t xml:space="preserve">100% </w:t>
      </w:r>
      <w:r w:rsidRPr="0018594A">
        <w:rPr>
          <w:rStyle w:val="CharStyle23"/>
          <w:color w:val="000000"/>
          <w:lang w:val="pl-PL" w:eastAsia="en-US"/>
        </w:rPr>
        <w:t>ugovorenog paketa</w:t>
      </w:r>
    </w:p>
    <w:p w14:paraId="0D5EF12B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281"/>
        <w:ind w:left="740" w:hanging="340"/>
        <w:rPr>
          <w:rStyle w:val="CharStyle23"/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Za sve mobilne </w:t>
      </w:r>
      <w:r>
        <w:rPr>
          <w:rStyle w:val="CharStyle23"/>
          <w:color w:val="000000"/>
          <w:lang w:val="hr-HR"/>
        </w:rPr>
        <w:t xml:space="preserve">priključke </w:t>
      </w:r>
      <w:r w:rsidRPr="0018594A">
        <w:rPr>
          <w:rStyle w:val="CharStyle23"/>
          <w:color w:val="000000"/>
          <w:lang w:val="pl-PL" w:eastAsia="en-US"/>
        </w:rPr>
        <w:t xml:space="preserve">(podatkovne) nakon </w:t>
      </w:r>
      <w:r>
        <w:rPr>
          <w:rStyle w:val="CharStyle23"/>
          <w:color w:val="000000"/>
          <w:lang w:val="hr-HR"/>
        </w:rPr>
        <w:t xml:space="preserve">potrošene količine </w:t>
      </w:r>
      <w:r w:rsidRPr="0018594A">
        <w:rPr>
          <w:rStyle w:val="CharStyle23"/>
          <w:color w:val="000000"/>
          <w:lang w:val="pl-PL" w:eastAsia="en-US"/>
        </w:rPr>
        <w:t xml:space="preserve">podataka </w:t>
      </w:r>
      <w:r>
        <w:rPr>
          <w:rStyle w:val="CharStyle23"/>
          <w:color w:val="000000"/>
          <w:lang w:val="hr-HR"/>
        </w:rPr>
        <w:t xml:space="preserve">uključene </w:t>
      </w:r>
      <w:r w:rsidRPr="0018594A">
        <w:rPr>
          <w:rStyle w:val="CharStyle23"/>
          <w:color w:val="000000"/>
          <w:lang w:val="pl-PL" w:eastAsia="en-US"/>
        </w:rPr>
        <w:t xml:space="preserve">u </w:t>
      </w:r>
      <w:r>
        <w:rPr>
          <w:rStyle w:val="CharStyle23"/>
          <w:color w:val="000000"/>
          <w:lang w:val="hr-HR"/>
        </w:rPr>
        <w:t xml:space="preserve">mjesečnu </w:t>
      </w:r>
      <w:r w:rsidRPr="0018594A">
        <w:rPr>
          <w:rStyle w:val="CharStyle23"/>
          <w:color w:val="000000"/>
          <w:lang w:val="pl-PL" w:eastAsia="en-US"/>
        </w:rPr>
        <w:t xml:space="preserve">naknadu nastavak usluge uz smanjenje brzine na </w:t>
      </w:r>
      <w:r w:rsidR="0018594A" w:rsidRPr="0018594A">
        <w:rPr>
          <w:rStyle w:val="CharStyle23"/>
          <w:color w:val="000000"/>
          <w:lang w:val="pl-PL" w:eastAsia="en-US"/>
        </w:rPr>
        <w:t>2 mb</w:t>
      </w:r>
      <w:r>
        <w:rPr>
          <w:rStyle w:val="CharStyle23"/>
          <w:color w:val="000000"/>
          <w:lang w:val="hr-HR"/>
        </w:rPr>
        <w:t xml:space="preserve">/s </w:t>
      </w:r>
      <w:r w:rsidRPr="0018594A">
        <w:rPr>
          <w:rStyle w:val="CharStyle23"/>
          <w:color w:val="000000"/>
          <w:lang w:val="pl-PL" w:eastAsia="en-US"/>
        </w:rPr>
        <w:t xml:space="preserve">i pristup podatkovnoj </w:t>
      </w:r>
      <w:r>
        <w:rPr>
          <w:rStyle w:val="CharStyle23"/>
          <w:color w:val="000000"/>
          <w:lang w:val="hr-HR"/>
        </w:rPr>
        <w:t xml:space="preserve">mreži </w:t>
      </w:r>
      <w:r w:rsidRPr="0018594A">
        <w:rPr>
          <w:rStyle w:val="CharStyle23"/>
          <w:color w:val="000000"/>
          <w:lang w:val="pl-PL" w:eastAsia="en-US"/>
        </w:rPr>
        <w:t xml:space="preserve">bez dodatne naplate </w:t>
      </w:r>
      <w:r>
        <w:rPr>
          <w:rStyle w:val="CharStyle23"/>
          <w:color w:val="000000"/>
          <w:lang w:val="hr-HR"/>
        </w:rPr>
        <w:t>troškova</w:t>
      </w:r>
      <w:r w:rsidR="003F207B">
        <w:rPr>
          <w:rStyle w:val="CharStyle23"/>
          <w:color w:val="000000"/>
          <w:lang w:val="hr-HR"/>
        </w:rPr>
        <w:t>.</w:t>
      </w:r>
    </w:p>
    <w:p w14:paraId="0E56B971" w14:textId="77777777" w:rsidR="00295EBE" w:rsidRPr="00295EBE" w:rsidRDefault="00295EBE" w:rsidP="00295EBE">
      <w:pPr>
        <w:pStyle w:val="Naslov1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bookmarkStart w:id="9" w:name="_Toc98232562"/>
      <w:r>
        <w:rPr>
          <w:rFonts w:ascii="Arial" w:hAnsi="Arial" w:cs="Arial"/>
          <w:sz w:val="24"/>
          <w:szCs w:val="24"/>
        </w:rPr>
        <w:t>Mjesto i uvjeti</w:t>
      </w:r>
      <w:r w:rsidRPr="00295E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pružanja</w:t>
      </w:r>
      <w:r w:rsidRPr="00295E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usluga</w:t>
      </w:r>
      <w:bookmarkEnd w:id="9"/>
    </w:p>
    <w:p w14:paraId="3014EE15" w14:textId="77777777" w:rsidR="00295EBE" w:rsidRDefault="00295EBE" w:rsidP="00295EBE">
      <w:pPr>
        <w:pStyle w:val="Style22"/>
        <w:tabs>
          <w:tab w:val="left" w:pos="750"/>
        </w:tabs>
        <w:spacing w:after="281"/>
      </w:pPr>
      <w:r>
        <w:tab/>
      </w:r>
      <w:r>
        <w:tab/>
        <w:t>Mjesto pružanja usluga u tuzemstvu ili prema inozemstvu je cijelo kopneno područje Republike Hrvatske, područje svih hrvatskih otoka u Jadranskome moru, unutarnje morske vode kao i teritorijalno more, sukladno Pomorskome zakoniku (Narodne novine, broj 181/04, 76/07, 146/08, 61/11, 56/13 i 26/15) (u nastavku: područje Republike Hrvatske), a za usluge u roamingu područje svih država članica Europske unije (EU) i Europskog ekonomskog prostora (EEA) (Zona 1), susjednih država (Bosna i Hercegovina, Srbija, Crna Gora, Makedonija i Kosovo) (Zona 2) i svih ostalih europskih i svjetskih država i teritorija (Zona 3).</w:t>
      </w:r>
    </w:p>
    <w:p w14:paraId="2DFE60CA" w14:textId="77777777" w:rsidR="00295EBE" w:rsidRDefault="00295EBE" w:rsidP="00295EBE">
      <w:pPr>
        <w:pStyle w:val="Style22"/>
        <w:tabs>
          <w:tab w:val="left" w:pos="750"/>
        </w:tabs>
        <w:spacing w:after="281"/>
      </w:pPr>
      <w:r>
        <w:tab/>
      </w:r>
      <w:r>
        <w:tab/>
        <w:t>Pojedine usluge koje se korisnicima djelomice ili cijelosti pružaju izvan područja Republike Hrvatske (u gostima/u roamingu), moraju imati ponuđenu jedinstvenu cijenu za sve države i/ili teritorije u istoj zoni. Pripadnost države ili teritorija određenoj zoni ne može se mijenjati tijekom trajanja okvirnoga sporazuma, odnosno tijekom važenja pojedinačnih ugovora:</w:t>
      </w:r>
    </w:p>
    <w:p w14:paraId="12D3F1F6" w14:textId="77777777" w:rsidR="00295EBE" w:rsidRPr="0018594A" w:rsidRDefault="00295EBE" w:rsidP="00295EBE">
      <w:pPr>
        <w:pStyle w:val="Style22"/>
        <w:numPr>
          <w:ilvl w:val="0"/>
          <w:numId w:val="21"/>
        </w:numPr>
        <w:tabs>
          <w:tab w:val="left" w:pos="750"/>
        </w:tabs>
        <w:spacing w:after="281"/>
        <w:rPr>
          <w:lang w:val="pl-PL"/>
        </w:rPr>
      </w:pPr>
      <w:r w:rsidRPr="0018594A">
        <w:rPr>
          <w:lang w:val="pl-PL"/>
        </w:rPr>
        <w:t>zona 1 obuhvaća sve države članice Europske unije (EU) i Europskog ekonomskog prostora (EEA),</w:t>
      </w:r>
    </w:p>
    <w:p w14:paraId="67F63644" w14:textId="77777777" w:rsidR="00295EBE" w:rsidRPr="0018594A" w:rsidRDefault="00295EBE" w:rsidP="00295EBE">
      <w:pPr>
        <w:pStyle w:val="Style22"/>
        <w:numPr>
          <w:ilvl w:val="0"/>
          <w:numId w:val="21"/>
        </w:numPr>
        <w:tabs>
          <w:tab w:val="left" w:pos="750"/>
        </w:tabs>
        <w:spacing w:after="281"/>
        <w:rPr>
          <w:lang w:val="pl-PL"/>
        </w:rPr>
      </w:pPr>
      <w:r w:rsidRPr="0018594A">
        <w:rPr>
          <w:lang w:val="pl-PL"/>
        </w:rPr>
        <w:t>zona 2 obuhvaća Bosnu i Hercegovinu, Srbiju, Crnu Goru, Makedoniju i Kosovo,</w:t>
      </w:r>
    </w:p>
    <w:p w14:paraId="6B8CCEFA" w14:textId="77777777" w:rsidR="00295EBE" w:rsidRPr="0018594A" w:rsidRDefault="00295EBE" w:rsidP="00295EBE">
      <w:pPr>
        <w:pStyle w:val="Style22"/>
        <w:numPr>
          <w:ilvl w:val="0"/>
          <w:numId w:val="21"/>
        </w:numPr>
        <w:shd w:val="clear" w:color="auto" w:fill="auto"/>
        <w:tabs>
          <w:tab w:val="left" w:pos="750"/>
        </w:tabs>
        <w:spacing w:before="0" w:after="281"/>
        <w:rPr>
          <w:lang w:val="pl-PL"/>
        </w:rPr>
      </w:pPr>
      <w:r w:rsidRPr="0018594A">
        <w:rPr>
          <w:lang w:val="pl-PL"/>
        </w:rPr>
        <w:t>zona 3 obuhvaća sve ostale europske i svjetske države i teritorije.</w:t>
      </w:r>
    </w:p>
    <w:p w14:paraId="13ED4BD4" w14:textId="77777777" w:rsidR="0054215E" w:rsidRPr="008064A9" w:rsidRDefault="0054215E" w:rsidP="00295EBE">
      <w:pPr>
        <w:pStyle w:val="Naslov1"/>
        <w:numPr>
          <w:ilvl w:val="0"/>
          <w:numId w:val="20"/>
        </w:numPr>
      </w:pPr>
      <w:bookmarkStart w:id="10" w:name="bookmark5"/>
      <w:bookmarkStart w:id="11" w:name="_Toc98232563"/>
      <w:r w:rsidRPr="008064A9">
        <w:rPr>
          <w:rStyle w:val="CharStyle18"/>
          <w:rFonts w:cs="Arial"/>
          <w:b/>
          <w:sz w:val="24"/>
          <w:szCs w:val="24"/>
        </w:rPr>
        <w:t>Opis Paketa usluga</w:t>
      </w:r>
      <w:bookmarkEnd w:id="10"/>
      <w:bookmarkEnd w:id="11"/>
    </w:p>
    <w:p w14:paraId="1182B300" w14:textId="77777777" w:rsidR="0054215E" w:rsidRPr="0018594A" w:rsidRDefault="0054215E" w:rsidP="00B56F93">
      <w:pPr>
        <w:pStyle w:val="Style22"/>
        <w:shd w:val="clear" w:color="auto" w:fill="auto"/>
        <w:spacing w:before="0" w:after="80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Ponuditelj u </w:t>
      </w:r>
      <w:r>
        <w:rPr>
          <w:rStyle w:val="CharStyle23"/>
          <w:color w:val="000000"/>
          <w:lang w:val="hr-HR"/>
        </w:rPr>
        <w:t xml:space="preserve">troškovnicima </w:t>
      </w:r>
      <w:r w:rsidRPr="0018594A">
        <w:rPr>
          <w:rStyle w:val="CharStyle23"/>
          <w:color w:val="000000"/>
          <w:lang w:val="pl-PL" w:eastAsia="en-US"/>
        </w:rPr>
        <w:t xml:space="preserve">iskazuje cijenu za pakete usluga koji su modelirani na temelju iskaza potreba Korisnika. </w:t>
      </w:r>
      <w:r>
        <w:rPr>
          <w:rStyle w:val="CharStyle23"/>
          <w:color w:val="000000"/>
          <w:lang w:val="hr-HR"/>
        </w:rPr>
        <w:t xml:space="preserve">Naručitelj </w:t>
      </w:r>
      <w:r w:rsidRPr="0018594A">
        <w:rPr>
          <w:rStyle w:val="CharStyle23"/>
          <w:color w:val="000000"/>
          <w:lang w:val="pl-PL" w:eastAsia="en-US"/>
        </w:rPr>
        <w:t xml:space="preserve">je radi </w:t>
      </w:r>
      <w:r>
        <w:rPr>
          <w:rStyle w:val="CharStyle23"/>
          <w:color w:val="000000"/>
          <w:lang w:val="hr-HR"/>
        </w:rPr>
        <w:t xml:space="preserve">lakšeg snalaženja </w:t>
      </w:r>
      <w:r w:rsidR="00B56F93" w:rsidRPr="0018594A">
        <w:rPr>
          <w:rStyle w:val="CharStyle23"/>
          <w:color w:val="000000"/>
          <w:lang w:val="pl-PL" w:eastAsia="en-US"/>
        </w:rPr>
        <w:t>naveo ime paketa (npr.</w:t>
      </w:r>
      <w:r w:rsidR="00B56F93">
        <w:rPr>
          <w:rStyle w:val="CharStyle23"/>
          <w:color w:val="000000"/>
          <w:lang w:val="hr-HR"/>
        </w:rPr>
        <w:t xml:space="preserve">, </w:t>
      </w:r>
      <w:r w:rsidR="0018594A">
        <w:rPr>
          <w:rStyle w:val="CharStyle23"/>
          <w:color w:val="000000"/>
          <w:lang w:val="hr-HR"/>
        </w:rPr>
        <w:t>Paket 1</w:t>
      </w:r>
      <w:r w:rsidR="00B56F93">
        <w:rPr>
          <w:rStyle w:val="CharStyle23"/>
          <w:color w:val="000000"/>
          <w:lang w:val="hr-HR"/>
        </w:rPr>
        <w:t xml:space="preserve">, </w:t>
      </w:r>
      <w:r w:rsidR="0018594A">
        <w:rPr>
          <w:rStyle w:val="CharStyle23"/>
          <w:color w:val="000000"/>
          <w:lang w:val="hr-HR"/>
        </w:rPr>
        <w:t>Paket 2</w:t>
      </w:r>
      <w:r>
        <w:rPr>
          <w:rStyle w:val="CharStyle23"/>
          <w:color w:val="000000"/>
          <w:lang w:val="hr-HR"/>
        </w:rPr>
        <w:t xml:space="preserve">), a detaljni opis traženih usluga nalazi se u tablicama </w:t>
      </w:r>
      <w:r w:rsidRPr="0018594A">
        <w:rPr>
          <w:rStyle w:val="CharStyle23"/>
          <w:color w:val="000000"/>
          <w:lang w:val="pl-PL" w:eastAsia="en-US"/>
        </w:rPr>
        <w:t xml:space="preserve">1. </w:t>
      </w:r>
      <w:r>
        <w:rPr>
          <w:rStyle w:val="CharStyle23"/>
          <w:color w:val="000000"/>
          <w:lang w:val="hr-HR"/>
        </w:rPr>
        <w:t xml:space="preserve">i </w:t>
      </w:r>
      <w:r w:rsidRPr="0018594A">
        <w:rPr>
          <w:rStyle w:val="CharStyle23"/>
          <w:color w:val="000000"/>
          <w:lang w:val="pl-PL" w:eastAsia="en-US"/>
        </w:rPr>
        <w:t xml:space="preserve">2. </w:t>
      </w:r>
      <w:r>
        <w:rPr>
          <w:rStyle w:val="CharStyle23"/>
          <w:color w:val="000000"/>
          <w:lang w:val="hr-HR"/>
        </w:rPr>
        <w:t>ove Tehničke specifikacije. U paketima predviđenima</w:t>
      </w:r>
      <w:r w:rsidR="00B56F93">
        <w:rPr>
          <w:rStyle w:val="CharStyle23"/>
          <w:color w:val="000000"/>
          <w:lang w:val="hr-HR"/>
        </w:rPr>
        <w:t xml:space="preserve"> </w:t>
      </w:r>
      <w:r>
        <w:rPr>
          <w:rStyle w:val="CharStyle23"/>
          <w:color w:val="000000"/>
          <w:lang w:val="hr-HR"/>
        </w:rPr>
        <w:t>vrsti Korisnika određena je količina usluga za govorni</w:t>
      </w:r>
      <w:r w:rsidR="00B56F93">
        <w:rPr>
          <w:rStyle w:val="CharStyle23"/>
          <w:color w:val="000000"/>
          <w:lang w:val="hr-HR"/>
        </w:rPr>
        <w:t>, mješoviti i podatkovni promet.</w:t>
      </w:r>
    </w:p>
    <w:p w14:paraId="5E19B634" w14:textId="77777777" w:rsidR="0054215E" w:rsidRPr="0018594A" w:rsidRDefault="0054215E">
      <w:pPr>
        <w:pStyle w:val="Style22"/>
        <w:shd w:val="clear" w:color="auto" w:fill="auto"/>
        <w:spacing w:before="0" w:after="80"/>
        <w:ind w:firstLine="740"/>
        <w:rPr>
          <w:lang w:val="pl-PL"/>
        </w:rPr>
      </w:pPr>
      <w:r>
        <w:rPr>
          <w:rStyle w:val="CharStyle23"/>
          <w:color w:val="000000"/>
          <w:lang w:val="hr-HR"/>
        </w:rPr>
        <w:t>Obračunska jedinica u svim paketima, dodatnim paketima i za potrošnju izvan paketa za sve govorne pozive je 1 sekunda (s) za govorni promet, za SMS jedna poruka a za podatkovnu uslugu u nacionalnom i međunarodnom prometu je 10 kilobajt (kB) po spajanju, a nakon prekida podatkovnog prijenosa podataka (prekid sesije), količina iskorištenog podatkovnog prometa zaokružuje se na 10 kilobajt (kB).</w:t>
      </w:r>
    </w:p>
    <w:p w14:paraId="1B6FD35E" w14:textId="77777777" w:rsidR="0054215E" w:rsidRPr="0018594A" w:rsidRDefault="0054215E">
      <w:pPr>
        <w:pStyle w:val="Style22"/>
        <w:shd w:val="clear" w:color="auto" w:fill="auto"/>
        <w:spacing w:before="0" w:after="76"/>
        <w:ind w:firstLine="740"/>
        <w:rPr>
          <w:lang w:val="pl-PL"/>
        </w:rPr>
      </w:pPr>
      <w:r>
        <w:rPr>
          <w:rStyle w:val="CharStyle23"/>
          <w:color w:val="000000"/>
          <w:lang w:val="hr-HR"/>
        </w:rPr>
        <w:t>Usluge se aktiviraju na mjesečnoj razini i vrijede do isteka mjesečnog obračunskog razdoblja ili narednog obračunskog razdoblja, ukoliko ponuditelj nudi količinsko povezivanje obračunskih razdoblja.</w:t>
      </w:r>
    </w:p>
    <w:p w14:paraId="2C0C74E6" w14:textId="77777777" w:rsidR="0054215E" w:rsidRPr="0018594A" w:rsidRDefault="0054215E">
      <w:pPr>
        <w:pStyle w:val="Style22"/>
        <w:shd w:val="clear" w:color="auto" w:fill="auto"/>
        <w:spacing w:before="0" w:after="80" w:line="254" w:lineRule="exact"/>
        <w:ind w:firstLine="740"/>
        <w:rPr>
          <w:lang w:val="pl-PL"/>
        </w:rPr>
      </w:pPr>
      <w:r>
        <w:rPr>
          <w:rStyle w:val="CharStyle23"/>
          <w:color w:val="000000"/>
          <w:lang w:val="hr-HR"/>
        </w:rPr>
        <w:t>Naknada za korištenje mreže u svim paketima, dodatnim paketima i za potrošnju izvan paketa te uspostava svakog poziva u svim paketima, dodatnim paketima mora biti uključena u cijenu paketa (ne obračunava se dodatno).</w:t>
      </w:r>
    </w:p>
    <w:p w14:paraId="74ED546C" w14:textId="77777777" w:rsidR="0054215E" w:rsidRPr="0018594A" w:rsidRDefault="0054215E">
      <w:pPr>
        <w:pStyle w:val="Style22"/>
        <w:shd w:val="clear" w:color="auto" w:fill="auto"/>
        <w:spacing w:before="0" w:after="84" w:line="254" w:lineRule="exact"/>
        <w:ind w:firstLine="740"/>
        <w:rPr>
          <w:lang w:val="pl-PL"/>
        </w:rPr>
      </w:pPr>
      <w:r>
        <w:rPr>
          <w:rStyle w:val="CharStyle23"/>
          <w:color w:val="000000"/>
          <w:lang w:val="hr-HR"/>
        </w:rPr>
        <w:t xml:space="preserve">Brzine podatkovnog prijenosa moraju biti najveće s obzirom na tehničku </w:t>
      </w:r>
      <w:r w:rsidR="00A86309">
        <w:rPr>
          <w:rStyle w:val="CharStyle23"/>
          <w:color w:val="000000"/>
          <w:lang w:val="hr-HR"/>
        </w:rPr>
        <w:t xml:space="preserve">mogućnost na </w:t>
      </w:r>
      <w:r w:rsidR="00A86309">
        <w:rPr>
          <w:rStyle w:val="CharStyle23"/>
          <w:color w:val="000000"/>
          <w:lang w:val="hr-HR"/>
        </w:rPr>
        <w:lastRenderedPageBreak/>
        <w:t>lokaciji Korisnika</w:t>
      </w:r>
      <w:r>
        <w:rPr>
          <w:rStyle w:val="CharStyle23"/>
          <w:color w:val="000000"/>
          <w:lang w:val="hr-HR"/>
        </w:rPr>
        <w:t>.</w:t>
      </w:r>
    </w:p>
    <w:p w14:paraId="4FCCAE44" w14:textId="77777777" w:rsidR="0054215E" w:rsidRPr="0018594A" w:rsidRDefault="0054215E">
      <w:pPr>
        <w:pStyle w:val="Style22"/>
        <w:shd w:val="clear" w:color="auto" w:fill="auto"/>
        <w:spacing w:before="0" w:after="0"/>
        <w:ind w:firstLine="740"/>
        <w:rPr>
          <w:lang w:val="pl-PL"/>
        </w:rPr>
      </w:pPr>
      <w:r>
        <w:rPr>
          <w:rStyle w:val="CharStyle23"/>
          <w:color w:val="000000"/>
          <w:lang w:val="hr-HR"/>
        </w:rPr>
        <w:t xml:space="preserve">Nakon iskorištenosti podatkovnog prometa iz paketa i/ili dodatnog automatizmom se uključuje neograničeni podatkovni promet brzine </w:t>
      </w:r>
      <w:r w:rsidR="0018594A">
        <w:rPr>
          <w:rStyle w:val="CharStyle23"/>
          <w:color w:val="000000"/>
          <w:lang w:val="hr-HR"/>
        </w:rPr>
        <w:t>2</w:t>
      </w:r>
      <w:r>
        <w:rPr>
          <w:rStyle w:val="CharStyle23"/>
          <w:color w:val="000000"/>
          <w:lang w:val="hr-HR"/>
        </w:rPr>
        <w:t xml:space="preserve"> </w:t>
      </w:r>
      <w:r w:rsidR="0018594A">
        <w:rPr>
          <w:rStyle w:val="CharStyle23"/>
          <w:color w:val="000000"/>
          <w:lang w:val="hr-HR"/>
        </w:rPr>
        <w:t>mb/s</w:t>
      </w:r>
      <w:r>
        <w:rPr>
          <w:rStyle w:val="CharStyle23"/>
          <w:color w:val="000000"/>
          <w:lang w:val="hr-HR"/>
        </w:rPr>
        <w:t xml:space="preserve"> bez naplate kod svih paketa i dodatnih paketa.</w:t>
      </w:r>
    </w:p>
    <w:p w14:paraId="7A464A6E" w14:textId="77777777" w:rsidR="0054215E" w:rsidRPr="0018594A" w:rsidRDefault="0054215E">
      <w:pPr>
        <w:pStyle w:val="Style22"/>
        <w:shd w:val="clear" w:color="auto" w:fill="auto"/>
        <w:spacing w:before="0" w:after="64" w:line="254" w:lineRule="exact"/>
        <w:ind w:firstLine="72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Ponuditelj mora </w:t>
      </w:r>
      <w:r>
        <w:rPr>
          <w:rStyle w:val="CharStyle23"/>
          <w:color w:val="000000"/>
          <w:lang w:val="hr-HR"/>
        </w:rPr>
        <w:t xml:space="preserve">omogućiti </w:t>
      </w:r>
      <w:r w:rsidRPr="0018594A">
        <w:rPr>
          <w:rStyle w:val="CharStyle23"/>
          <w:color w:val="000000"/>
          <w:lang w:val="pl-PL" w:eastAsia="en-US"/>
        </w:rPr>
        <w:t xml:space="preserve">promjenu paketa za sve </w:t>
      </w:r>
      <w:r>
        <w:rPr>
          <w:rStyle w:val="CharStyle23"/>
          <w:color w:val="000000"/>
          <w:lang w:val="hr-HR"/>
        </w:rPr>
        <w:t xml:space="preserve">postojeće </w:t>
      </w:r>
      <w:r w:rsidRPr="0018594A">
        <w:rPr>
          <w:rStyle w:val="CharStyle23"/>
          <w:color w:val="000000"/>
          <w:lang w:val="pl-PL" w:eastAsia="en-US"/>
        </w:rPr>
        <w:t xml:space="preserve">i novougovorene </w:t>
      </w:r>
      <w:r>
        <w:rPr>
          <w:rStyle w:val="CharStyle23"/>
          <w:color w:val="000000"/>
          <w:lang w:val="hr-HR"/>
        </w:rPr>
        <w:t xml:space="preserve">pretplatničke </w:t>
      </w:r>
      <w:r w:rsidRPr="0018594A">
        <w:rPr>
          <w:rStyle w:val="CharStyle23"/>
          <w:color w:val="000000"/>
          <w:lang w:val="pl-PL" w:eastAsia="en-US"/>
        </w:rPr>
        <w:t>brojeve.</w:t>
      </w:r>
    </w:p>
    <w:p w14:paraId="75A25518" w14:textId="77777777" w:rsidR="0054215E" w:rsidRPr="0018594A" w:rsidRDefault="0054215E">
      <w:pPr>
        <w:pStyle w:val="Style22"/>
        <w:shd w:val="clear" w:color="auto" w:fill="auto"/>
        <w:spacing w:before="0" w:after="56"/>
        <w:ind w:firstLine="72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Za pakete koje je </w:t>
      </w:r>
      <w:r>
        <w:rPr>
          <w:rStyle w:val="CharStyle23"/>
          <w:color w:val="000000"/>
          <w:lang w:val="hr-HR"/>
        </w:rPr>
        <w:t xml:space="preserve">Naručitelj </w:t>
      </w:r>
      <w:r w:rsidRPr="0018594A">
        <w:rPr>
          <w:rStyle w:val="CharStyle23"/>
          <w:color w:val="000000"/>
          <w:lang w:val="pl-PL" w:eastAsia="en-US"/>
        </w:rPr>
        <w:t xml:space="preserve">predvidio s nabavom GSM telefona ponuditelj mora bez naknade </w:t>
      </w:r>
      <w:r>
        <w:rPr>
          <w:rStyle w:val="CharStyle23"/>
          <w:color w:val="000000"/>
          <w:lang w:val="hr-HR"/>
        </w:rPr>
        <w:t xml:space="preserve">omogućiti </w:t>
      </w:r>
      <w:r w:rsidRPr="0018594A">
        <w:rPr>
          <w:rStyle w:val="CharStyle23"/>
          <w:color w:val="000000"/>
          <w:lang w:val="pl-PL" w:eastAsia="en-US"/>
        </w:rPr>
        <w:t xml:space="preserve">prijelaz iz manjeg paketa u </w:t>
      </w:r>
      <w:r>
        <w:rPr>
          <w:rStyle w:val="CharStyle23"/>
          <w:color w:val="000000"/>
          <w:lang w:val="hr-HR"/>
        </w:rPr>
        <w:t xml:space="preserve">veći neograničeno </w:t>
      </w:r>
      <w:r w:rsidRPr="0018594A">
        <w:rPr>
          <w:rStyle w:val="CharStyle23"/>
          <w:color w:val="000000"/>
          <w:lang w:val="pl-PL" w:eastAsia="en-US"/>
        </w:rPr>
        <w:t xml:space="preserve">tijekom trajanja ugovora, a prijelaz iz </w:t>
      </w:r>
      <w:r>
        <w:rPr>
          <w:rStyle w:val="CharStyle23"/>
          <w:color w:val="000000"/>
          <w:lang w:val="hr-HR"/>
        </w:rPr>
        <w:t xml:space="preserve">većeg </w:t>
      </w:r>
      <w:r w:rsidRPr="0018594A">
        <w:rPr>
          <w:rStyle w:val="CharStyle23"/>
          <w:color w:val="000000"/>
          <w:lang w:val="pl-PL" w:eastAsia="en-US"/>
        </w:rPr>
        <w:t xml:space="preserve">paketa u manji minimalno jednom tijekom trajanja ugovora za svaki </w:t>
      </w:r>
      <w:r>
        <w:rPr>
          <w:rStyle w:val="CharStyle23"/>
          <w:color w:val="000000"/>
          <w:lang w:val="hr-HR"/>
        </w:rPr>
        <w:t xml:space="preserve">pretplatnički </w:t>
      </w:r>
      <w:r w:rsidRPr="0018594A">
        <w:rPr>
          <w:rStyle w:val="CharStyle23"/>
          <w:color w:val="000000"/>
          <w:lang w:val="pl-PL" w:eastAsia="en-US"/>
        </w:rPr>
        <w:t>broj.</w:t>
      </w:r>
    </w:p>
    <w:p w14:paraId="6FA772BA" w14:textId="77777777" w:rsidR="0054215E" w:rsidRPr="0018594A" w:rsidRDefault="0054215E">
      <w:pPr>
        <w:pStyle w:val="Style22"/>
        <w:shd w:val="clear" w:color="auto" w:fill="auto"/>
        <w:spacing w:before="0" w:after="0" w:line="254" w:lineRule="exact"/>
        <w:ind w:firstLine="72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U tablici 1. nalazi se opis </w:t>
      </w:r>
      <w:r>
        <w:rPr>
          <w:rStyle w:val="CharStyle23"/>
          <w:color w:val="000000"/>
          <w:lang w:val="hr-HR"/>
        </w:rPr>
        <w:t xml:space="preserve">pojedinačnih </w:t>
      </w:r>
      <w:r w:rsidRPr="0018594A">
        <w:rPr>
          <w:rStyle w:val="CharStyle23"/>
          <w:color w:val="000000"/>
          <w:lang w:val="pl-PL" w:eastAsia="en-US"/>
        </w:rPr>
        <w:t xml:space="preserve">paketa koje je </w:t>
      </w:r>
      <w:r>
        <w:rPr>
          <w:rStyle w:val="CharStyle23"/>
          <w:color w:val="000000"/>
          <w:lang w:val="hr-HR"/>
        </w:rPr>
        <w:t xml:space="preserve">Naručitelj </w:t>
      </w:r>
      <w:r w:rsidR="00763334" w:rsidRPr="0018594A">
        <w:rPr>
          <w:rStyle w:val="CharStyle23"/>
          <w:color w:val="000000"/>
          <w:lang w:val="pl-PL" w:eastAsia="en-US"/>
        </w:rPr>
        <w:t>predvidio.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888"/>
        <w:gridCol w:w="1402"/>
        <w:gridCol w:w="5832"/>
      </w:tblGrid>
      <w:tr w:rsidR="0054215E" w14:paraId="3518BB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  <w:jc w:val="center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E930E6" w14:textId="77777777" w:rsidR="0054215E" w:rsidRDefault="0054215E">
            <w:pPr>
              <w:pStyle w:val="Style22"/>
              <w:framePr w:w="9115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CharStyle30"/>
                <w:bCs/>
                <w:color w:val="000000"/>
                <w:szCs w:val="20"/>
                <w:lang w:eastAsia="en-US"/>
              </w:rPr>
              <w:t>R. br.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05AD9C" w14:textId="77777777" w:rsidR="0054215E" w:rsidRDefault="0054215E">
            <w:pPr>
              <w:pStyle w:val="Style22"/>
              <w:framePr w:w="911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CharStyle31"/>
                <w:color w:val="000000"/>
                <w:lang w:eastAsia="en-US"/>
              </w:rPr>
              <w:t>Naziv</w:t>
            </w:r>
          </w:p>
          <w:p w14:paraId="1AE23382" w14:textId="77777777" w:rsidR="0054215E" w:rsidRDefault="0054215E">
            <w:pPr>
              <w:pStyle w:val="Style22"/>
              <w:framePr w:w="911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CharStyle31"/>
                <w:color w:val="000000"/>
                <w:lang w:eastAsia="en-US"/>
              </w:rPr>
              <w:t>stavke/</w:t>
            </w:r>
          </w:p>
          <w:p w14:paraId="72DEC309" w14:textId="77777777" w:rsidR="0054215E" w:rsidRDefault="0054215E">
            <w:pPr>
              <w:pStyle w:val="Style22"/>
              <w:framePr w:w="911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CharStyle31"/>
                <w:color w:val="000000"/>
                <w:lang w:eastAsia="en-US"/>
              </w:rPr>
              <w:t>paket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ED350A" w14:textId="77777777" w:rsidR="0054215E" w:rsidRDefault="0054215E">
            <w:pPr>
              <w:pStyle w:val="Style22"/>
              <w:framePr w:w="9115" w:wrap="notBeside" w:vAnchor="text" w:hAnchor="text" w:xAlign="center" w:y="1"/>
              <w:shd w:val="clear" w:color="auto" w:fill="auto"/>
              <w:spacing w:before="0" w:after="0" w:line="234" w:lineRule="exact"/>
              <w:ind w:firstLine="0"/>
              <w:jc w:val="center"/>
            </w:pPr>
            <w:r>
              <w:rPr>
                <w:rStyle w:val="CharStyle31"/>
                <w:color w:val="000000"/>
                <w:lang w:eastAsia="en-US"/>
              </w:rPr>
              <w:t>Opis stavke (paketa)</w:t>
            </w:r>
          </w:p>
        </w:tc>
      </w:tr>
      <w:tr w:rsidR="0054215E" w14:paraId="4226A2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  <w:jc w:val="center"/>
        </w:trPr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E72C36" w14:textId="77777777" w:rsidR="0054215E" w:rsidRDefault="0054215E">
            <w:pPr>
              <w:framePr w:w="9115" w:wrap="notBeside" w:vAnchor="text" w:hAnchor="text" w:xAlign="center" w:y="1"/>
              <w:rPr>
                <w:color w:val="auto"/>
                <w:sz w:val="10"/>
                <w:szCs w:val="10"/>
                <w:lang w:eastAsia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97D256" w14:textId="77777777" w:rsidR="0054215E" w:rsidRDefault="0054215E">
            <w:pPr>
              <w:pStyle w:val="Style22"/>
              <w:framePr w:w="9115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CharStyle32"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6CE1FE" w14:textId="77777777" w:rsidR="0054215E" w:rsidRDefault="0054215E">
            <w:pPr>
              <w:pStyle w:val="Style22"/>
              <w:framePr w:w="9115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CharStyle30"/>
                <w:bCs/>
                <w:color w:val="000000"/>
                <w:szCs w:val="20"/>
                <w:lang w:eastAsia="en-US"/>
              </w:rPr>
              <w:t>2</w:t>
            </w:r>
          </w:p>
        </w:tc>
      </w:tr>
      <w:tr w:rsidR="0054215E" w14:paraId="56801C56" w14:textId="77777777" w:rsidTr="005D4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2DDD7B" w14:textId="77777777" w:rsidR="0054215E" w:rsidRDefault="0054215E" w:rsidP="005D4885">
            <w:pPr>
              <w:pStyle w:val="Style22"/>
              <w:framePr w:w="9115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CharStyle33"/>
                <w:bCs/>
                <w:color w:val="000000"/>
                <w:szCs w:val="20"/>
                <w:lang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96B2A3" w14:textId="77777777" w:rsidR="0054215E" w:rsidRDefault="0054215E">
            <w:pPr>
              <w:pStyle w:val="Style22"/>
              <w:framePr w:w="9115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CharStyle33"/>
                <w:bCs/>
                <w:color w:val="000000"/>
                <w:szCs w:val="20"/>
                <w:lang w:val="hr-HR"/>
              </w:rPr>
              <w:t>1.1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501A31" w14:textId="77777777" w:rsidR="0054215E" w:rsidRDefault="00763334">
            <w:pPr>
              <w:pStyle w:val="Style22"/>
              <w:framePr w:w="9115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CharStyle30"/>
                <w:bCs/>
                <w:color w:val="000000"/>
                <w:szCs w:val="20"/>
                <w:lang w:eastAsia="en-US"/>
              </w:rPr>
              <w:t>Paket 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990C2" w14:textId="77777777" w:rsidR="0054215E" w:rsidRDefault="0054215E" w:rsidP="001612A0">
            <w:pPr>
              <w:pStyle w:val="Style22"/>
              <w:framePr w:w="911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before="0" w:after="0" w:line="234" w:lineRule="exact"/>
              <w:ind w:firstLine="0"/>
              <w:jc w:val="left"/>
            </w:pPr>
            <w:r>
              <w:rPr>
                <w:rStyle w:val="CharStyle31"/>
                <w:color w:val="000000"/>
                <w:lang w:val="hr-HR"/>
              </w:rPr>
              <w:t xml:space="preserve">neograničeni </w:t>
            </w:r>
            <w:r>
              <w:rPr>
                <w:rStyle w:val="CharStyle31"/>
                <w:color w:val="000000"/>
                <w:lang w:eastAsia="en-US"/>
              </w:rPr>
              <w:t xml:space="preserve">pozivi u </w:t>
            </w:r>
            <w:r>
              <w:rPr>
                <w:rStyle w:val="CharStyle31"/>
                <w:color w:val="000000"/>
                <w:lang w:val="hr-HR"/>
              </w:rPr>
              <w:t xml:space="preserve">mreži </w:t>
            </w:r>
            <w:r>
              <w:rPr>
                <w:rStyle w:val="CharStyle31"/>
                <w:color w:val="000000"/>
                <w:lang w:eastAsia="en-US"/>
              </w:rPr>
              <w:t>operatora</w:t>
            </w:r>
          </w:p>
          <w:p w14:paraId="57033CD7" w14:textId="77777777" w:rsidR="0018594A" w:rsidRPr="0018594A" w:rsidRDefault="0018594A" w:rsidP="0018594A">
            <w:pPr>
              <w:pStyle w:val="Style22"/>
              <w:framePr w:w="911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before="0" w:after="0" w:line="234" w:lineRule="exact"/>
              <w:ind w:firstLine="0"/>
              <w:jc w:val="left"/>
              <w:rPr>
                <w:rStyle w:val="CharStyle31"/>
                <w:lang w:val="pl-PL"/>
              </w:rPr>
            </w:pPr>
            <w:r>
              <w:rPr>
                <w:rStyle w:val="CharStyle31"/>
                <w:color w:val="000000"/>
                <w:lang w:val="pl-PL" w:eastAsia="en-US"/>
              </w:rPr>
              <w:t>10 000</w:t>
            </w:r>
            <w:r w:rsidR="001612A0" w:rsidRPr="0018594A">
              <w:rPr>
                <w:rStyle w:val="CharStyle31"/>
                <w:color w:val="000000"/>
                <w:lang w:val="pl-PL" w:eastAsia="en-US"/>
              </w:rPr>
              <w:t xml:space="preserve"> </w:t>
            </w:r>
            <w:r>
              <w:rPr>
                <w:rStyle w:val="CharStyle31"/>
                <w:color w:val="000000"/>
                <w:lang w:val="pl-PL" w:eastAsia="en-US"/>
              </w:rPr>
              <w:t>minuta prema svim mrežama u nacionalnom prometu</w:t>
            </w:r>
          </w:p>
          <w:p w14:paraId="3241E032" w14:textId="77777777" w:rsidR="001612A0" w:rsidRPr="0018594A" w:rsidRDefault="0018594A" w:rsidP="0018594A">
            <w:pPr>
              <w:pStyle w:val="Style22"/>
              <w:framePr w:w="9115" w:wrap="notBeside" w:vAnchor="text" w:hAnchor="text" w:xAlign="center" w:y="1"/>
              <w:shd w:val="clear" w:color="auto" w:fill="auto"/>
              <w:tabs>
                <w:tab w:val="left" w:pos="110"/>
              </w:tabs>
              <w:spacing w:before="0" w:after="0" w:line="234" w:lineRule="exact"/>
              <w:ind w:firstLine="0"/>
              <w:jc w:val="left"/>
              <w:rPr>
                <w:rStyle w:val="CharStyle31"/>
                <w:lang w:val="pl-PL"/>
              </w:rPr>
            </w:pPr>
            <w:r>
              <w:rPr>
                <w:rStyle w:val="CharStyle31"/>
                <w:color w:val="000000"/>
                <w:lang w:val="hr-HR"/>
              </w:rPr>
              <w:t xml:space="preserve">- </w:t>
            </w:r>
            <w:r w:rsidR="001612A0">
              <w:rPr>
                <w:rStyle w:val="CharStyle31"/>
                <w:color w:val="000000"/>
                <w:lang w:val="hr-HR"/>
              </w:rPr>
              <w:t xml:space="preserve">neograničeno slanje </w:t>
            </w:r>
            <w:r w:rsidR="001612A0" w:rsidRPr="001612A0">
              <w:rPr>
                <w:rStyle w:val="CharStyle31"/>
                <w:color w:val="000000"/>
                <w:lang w:val="hr-HR"/>
              </w:rPr>
              <w:t>SMS poruka prema mrežama ponuditelja</w:t>
            </w:r>
          </w:p>
          <w:p w14:paraId="24429AB5" w14:textId="77777777" w:rsidR="001612A0" w:rsidRPr="0018594A" w:rsidRDefault="00D73D61" w:rsidP="00D73D61">
            <w:pPr>
              <w:pStyle w:val="Style22"/>
              <w:framePr w:w="9115" w:wrap="notBeside" w:vAnchor="text" w:hAnchor="text" w:xAlign="center" w:y="1"/>
              <w:shd w:val="clear" w:color="auto" w:fill="auto"/>
              <w:tabs>
                <w:tab w:val="left" w:pos="110"/>
              </w:tabs>
              <w:spacing w:before="0" w:after="0" w:line="234" w:lineRule="exact"/>
              <w:ind w:firstLine="0"/>
              <w:jc w:val="left"/>
              <w:rPr>
                <w:rStyle w:val="CharStyle31"/>
                <w:lang w:val="pl-PL"/>
              </w:rPr>
            </w:pPr>
            <w:r>
              <w:rPr>
                <w:rStyle w:val="CharStyle31"/>
                <w:color w:val="000000"/>
                <w:lang w:val="hr-HR"/>
              </w:rPr>
              <w:t xml:space="preserve">- </w:t>
            </w:r>
            <w:r w:rsidR="001612A0" w:rsidRPr="001612A0">
              <w:rPr>
                <w:rStyle w:val="CharStyle31"/>
                <w:color w:val="000000"/>
                <w:lang w:val="hr-HR"/>
              </w:rPr>
              <w:t>100 SMS poruka prema svim ostalim mrežama u HR</w:t>
            </w:r>
          </w:p>
          <w:p w14:paraId="2A35E29A" w14:textId="77777777" w:rsidR="001612A0" w:rsidRPr="001612A0" w:rsidRDefault="00D73D61" w:rsidP="00D73D61">
            <w:pPr>
              <w:pStyle w:val="Style22"/>
              <w:framePr w:w="9115" w:wrap="notBeside" w:vAnchor="text" w:hAnchor="text" w:xAlign="center" w:y="1"/>
              <w:shd w:val="clear" w:color="auto" w:fill="auto"/>
              <w:tabs>
                <w:tab w:val="left" w:pos="110"/>
              </w:tabs>
              <w:spacing w:before="0" w:after="0" w:line="234" w:lineRule="exact"/>
              <w:ind w:firstLine="0"/>
              <w:jc w:val="left"/>
              <w:rPr>
                <w:rStyle w:val="CharStyle31"/>
              </w:rPr>
            </w:pPr>
            <w:r>
              <w:rPr>
                <w:rStyle w:val="CharStyle31"/>
                <w:color w:val="000000"/>
                <w:lang w:val="hr-HR"/>
              </w:rPr>
              <w:t xml:space="preserve">- </w:t>
            </w:r>
            <w:r w:rsidR="00E2509B">
              <w:rPr>
                <w:rStyle w:val="CharStyle31"/>
                <w:color w:val="000000"/>
                <w:lang w:val="hr-HR"/>
              </w:rPr>
              <w:t>1</w:t>
            </w:r>
            <w:r w:rsidR="0018594A">
              <w:rPr>
                <w:rStyle w:val="CharStyle31"/>
                <w:color w:val="000000"/>
                <w:lang w:val="hr-HR"/>
              </w:rPr>
              <w:t>5</w:t>
            </w:r>
            <w:r>
              <w:rPr>
                <w:rStyle w:val="CharStyle31"/>
                <w:color w:val="000000"/>
                <w:lang w:val="hr-HR"/>
              </w:rPr>
              <w:t xml:space="preserve"> </w:t>
            </w:r>
            <w:r w:rsidR="001612A0" w:rsidRPr="001612A0">
              <w:rPr>
                <w:rStyle w:val="CharStyle31"/>
                <w:color w:val="000000"/>
                <w:lang w:val="hr-HR"/>
              </w:rPr>
              <w:t>GB podatkovnog prometa</w:t>
            </w:r>
          </w:p>
          <w:p w14:paraId="70430768" w14:textId="77777777" w:rsidR="001612A0" w:rsidRDefault="001612A0" w:rsidP="001612A0">
            <w:pPr>
              <w:pStyle w:val="Style22"/>
              <w:framePr w:w="911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before="0" w:after="0" w:line="234" w:lineRule="exact"/>
              <w:jc w:val="left"/>
            </w:pPr>
          </w:p>
        </w:tc>
      </w:tr>
      <w:tr w:rsidR="001612A0" w14:paraId="5F796BDC" w14:textId="77777777" w:rsidTr="00D72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8"/>
          <w:jc w:val="center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CBFD51" w14:textId="77777777" w:rsidR="001612A0" w:rsidRDefault="001612A0" w:rsidP="001612A0">
            <w:pPr>
              <w:pStyle w:val="Style22"/>
              <w:framePr w:w="911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before="0" w:after="0" w:line="234" w:lineRule="exact"/>
              <w:ind w:firstLine="0"/>
              <w:jc w:val="left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C1B962" w14:textId="77777777" w:rsidR="001612A0" w:rsidRDefault="001612A0" w:rsidP="001612A0">
            <w:pPr>
              <w:pStyle w:val="Style22"/>
              <w:framePr w:w="9115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CharStyle33"/>
                <w:bCs/>
                <w:color w:val="000000"/>
                <w:szCs w:val="20"/>
                <w:lang w:val="hr-HR"/>
              </w:rPr>
              <w:t>1.2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F1BDD7" w14:textId="77777777" w:rsidR="001612A0" w:rsidRDefault="00763334" w:rsidP="001612A0">
            <w:pPr>
              <w:pStyle w:val="Style22"/>
              <w:framePr w:w="9115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CharStyle30"/>
                <w:bCs/>
                <w:color w:val="000000"/>
                <w:szCs w:val="20"/>
                <w:lang w:eastAsia="en-US"/>
              </w:rPr>
              <w:t>Paket 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0CC7C1" w14:textId="77777777" w:rsidR="001612A0" w:rsidRDefault="001612A0" w:rsidP="001612A0">
            <w:pPr>
              <w:pStyle w:val="Style22"/>
              <w:framePr w:w="911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before="0" w:after="0" w:line="234" w:lineRule="exact"/>
              <w:ind w:firstLine="0"/>
              <w:jc w:val="left"/>
            </w:pPr>
            <w:r>
              <w:rPr>
                <w:rStyle w:val="CharStyle31"/>
                <w:color w:val="000000"/>
                <w:lang w:val="hr-HR"/>
              </w:rPr>
              <w:t xml:space="preserve">neograničeni </w:t>
            </w:r>
            <w:r>
              <w:rPr>
                <w:rStyle w:val="CharStyle31"/>
                <w:color w:val="000000"/>
                <w:lang w:eastAsia="en-US"/>
              </w:rPr>
              <w:t xml:space="preserve">pozivi u </w:t>
            </w:r>
            <w:r>
              <w:rPr>
                <w:rStyle w:val="CharStyle31"/>
                <w:color w:val="000000"/>
                <w:lang w:val="hr-HR"/>
              </w:rPr>
              <w:t xml:space="preserve">mreži </w:t>
            </w:r>
            <w:r>
              <w:rPr>
                <w:rStyle w:val="CharStyle31"/>
                <w:color w:val="000000"/>
                <w:lang w:eastAsia="en-US"/>
              </w:rPr>
              <w:t>operatora</w:t>
            </w:r>
          </w:p>
          <w:p w14:paraId="6F583178" w14:textId="77777777" w:rsidR="00D73D61" w:rsidRPr="0018594A" w:rsidRDefault="00D73D61" w:rsidP="00D73D61">
            <w:pPr>
              <w:pStyle w:val="Style22"/>
              <w:framePr w:w="911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before="0" w:after="0" w:line="234" w:lineRule="exact"/>
              <w:ind w:firstLine="0"/>
              <w:jc w:val="left"/>
              <w:rPr>
                <w:rStyle w:val="CharStyle31"/>
                <w:lang w:val="pl-PL"/>
              </w:rPr>
            </w:pPr>
            <w:r>
              <w:rPr>
                <w:rStyle w:val="CharStyle31"/>
                <w:color w:val="000000"/>
                <w:lang w:val="pl-PL" w:eastAsia="en-US"/>
              </w:rPr>
              <w:t>10 000</w:t>
            </w:r>
            <w:r w:rsidRPr="0018594A">
              <w:rPr>
                <w:rStyle w:val="CharStyle31"/>
                <w:color w:val="000000"/>
                <w:lang w:val="pl-PL" w:eastAsia="en-US"/>
              </w:rPr>
              <w:t xml:space="preserve"> </w:t>
            </w:r>
            <w:r>
              <w:rPr>
                <w:rStyle w:val="CharStyle31"/>
                <w:color w:val="000000"/>
                <w:lang w:val="pl-PL" w:eastAsia="en-US"/>
              </w:rPr>
              <w:t>minuta prema svim mrežama u nacionalnom prometu</w:t>
            </w:r>
          </w:p>
          <w:p w14:paraId="256EBA43" w14:textId="77777777" w:rsidR="00D73D61" w:rsidRPr="0018594A" w:rsidRDefault="00D73D61" w:rsidP="00D73D61">
            <w:pPr>
              <w:pStyle w:val="Style22"/>
              <w:framePr w:w="9115" w:wrap="notBeside" w:vAnchor="text" w:hAnchor="text" w:xAlign="center" w:y="1"/>
              <w:shd w:val="clear" w:color="auto" w:fill="auto"/>
              <w:tabs>
                <w:tab w:val="left" w:pos="110"/>
              </w:tabs>
              <w:spacing w:before="0" w:after="0" w:line="234" w:lineRule="exact"/>
              <w:ind w:firstLine="0"/>
              <w:jc w:val="left"/>
              <w:rPr>
                <w:rStyle w:val="CharStyle31"/>
                <w:lang w:val="pl-PL"/>
              </w:rPr>
            </w:pPr>
            <w:r>
              <w:rPr>
                <w:rStyle w:val="CharStyle31"/>
                <w:color w:val="000000"/>
                <w:lang w:val="hr-HR"/>
              </w:rPr>
              <w:t xml:space="preserve">- neograničeno slanje </w:t>
            </w:r>
            <w:r w:rsidRPr="001612A0">
              <w:rPr>
                <w:rStyle w:val="CharStyle31"/>
                <w:color w:val="000000"/>
                <w:lang w:val="hr-HR"/>
              </w:rPr>
              <w:t>SMS poruka prema mrežama ponuditelja</w:t>
            </w:r>
          </w:p>
          <w:p w14:paraId="23EC64F3" w14:textId="77777777" w:rsidR="00D73D61" w:rsidRPr="0018594A" w:rsidRDefault="00D73D61" w:rsidP="00D73D61">
            <w:pPr>
              <w:pStyle w:val="Style22"/>
              <w:framePr w:w="9115" w:wrap="notBeside" w:vAnchor="text" w:hAnchor="text" w:xAlign="center" w:y="1"/>
              <w:shd w:val="clear" w:color="auto" w:fill="auto"/>
              <w:tabs>
                <w:tab w:val="left" w:pos="110"/>
              </w:tabs>
              <w:spacing w:before="0" w:after="0" w:line="234" w:lineRule="exact"/>
              <w:ind w:firstLine="0"/>
              <w:jc w:val="left"/>
              <w:rPr>
                <w:rStyle w:val="CharStyle31"/>
                <w:lang w:val="pl-PL"/>
              </w:rPr>
            </w:pPr>
            <w:r>
              <w:rPr>
                <w:rStyle w:val="CharStyle31"/>
                <w:color w:val="000000"/>
                <w:lang w:val="hr-HR"/>
              </w:rPr>
              <w:t xml:space="preserve">- </w:t>
            </w:r>
            <w:r w:rsidRPr="001612A0">
              <w:rPr>
                <w:rStyle w:val="CharStyle31"/>
                <w:color w:val="000000"/>
                <w:lang w:val="hr-HR"/>
              </w:rPr>
              <w:t>100 SMS poruka prema svim ostalim mrežama u HR</w:t>
            </w:r>
          </w:p>
          <w:p w14:paraId="3EE97221" w14:textId="77777777" w:rsidR="00D73D61" w:rsidRPr="001612A0" w:rsidRDefault="00D73D61" w:rsidP="00D73D61">
            <w:pPr>
              <w:pStyle w:val="Style22"/>
              <w:framePr w:w="9115" w:wrap="notBeside" w:vAnchor="text" w:hAnchor="text" w:xAlign="center" w:y="1"/>
              <w:shd w:val="clear" w:color="auto" w:fill="auto"/>
              <w:tabs>
                <w:tab w:val="left" w:pos="110"/>
              </w:tabs>
              <w:spacing w:before="0" w:after="0" w:line="234" w:lineRule="exact"/>
              <w:ind w:firstLine="0"/>
              <w:jc w:val="left"/>
              <w:rPr>
                <w:rStyle w:val="CharStyle31"/>
              </w:rPr>
            </w:pPr>
            <w:r>
              <w:rPr>
                <w:rStyle w:val="CharStyle31"/>
                <w:color w:val="000000"/>
                <w:lang w:val="hr-HR"/>
              </w:rPr>
              <w:t xml:space="preserve">- 75 </w:t>
            </w:r>
            <w:r w:rsidRPr="001612A0">
              <w:rPr>
                <w:rStyle w:val="CharStyle31"/>
                <w:color w:val="000000"/>
                <w:lang w:val="hr-HR"/>
              </w:rPr>
              <w:t>GB podatkovnog prometa</w:t>
            </w:r>
          </w:p>
          <w:p w14:paraId="1CCC2A24" w14:textId="77777777" w:rsidR="001612A0" w:rsidRDefault="001612A0" w:rsidP="001612A0">
            <w:pPr>
              <w:pStyle w:val="Style22"/>
              <w:framePr w:w="911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10"/>
              </w:tabs>
              <w:spacing w:before="0" w:after="0" w:line="234" w:lineRule="exact"/>
              <w:jc w:val="left"/>
            </w:pPr>
          </w:p>
        </w:tc>
      </w:tr>
    </w:tbl>
    <w:p w14:paraId="502BCD62" w14:textId="77777777" w:rsidR="0054215E" w:rsidRDefault="0054215E">
      <w:pPr>
        <w:pStyle w:val="Style27"/>
        <w:framePr w:w="9115" w:wrap="notBeside" w:vAnchor="text" w:hAnchor="text" w:xAlign="center" w:y="1"/>
        <w:shd w:val="clear" w:color="auto" w:fill="auto"/>
      </w:pPr>
      <w:r>
        <w:rPr>
          <w:rStyle w:val="CharStyle28"/>
          <w:color w:val="000000"/>
          <w:lang w:eastAsia="en-US"/>
        </w:rPr>
        <w:t xml:space="preserve">Tablica </w:t>
      </w:r>
      <w:r>
        <w:rPr>
          <w:rStyle w:val="CharStyle29"/>
          <w:color w:val="000000"/>
          <w:lang w:eastAsia="en-US"/>
        </w:rPr>
        <w:t>1</w:t>
      </w:r>
      <w:r>
        <w:rPr>
          <w:rStyle w:val="CharStyle28"/>
          <w:color w:val="000000"/>
          <w:lang w:eastAsia="en-US"/>
        </w:rPr>
        <w:t xml:space="preserve">. opis </w:t>
      </w:r>
      <w:r>
        <w:rPr>
          <w:rStyle w:val="CharStyle28"/>
          <w:color w:val="000000"/>
          <w:lang w:val="hr-HR"/>
        </w:rPr>
        <w:t xml:space="preserve">pojedinačnih </w:t>
      </w:r>
      <w:r>
        <w:rPr>
          <w:rStyle w:val="CharStyle28"/>
          <w:color w:val="000000"/>
          <w:lang w:eastAsia="en-US"/>
        </w:rPr>
        <w:t xml:space="preserve">paketa </w:t>
      </w:r>
    </w:p>
    <w:p w14:paraId="3B73091C" w14:textId="77777777" w:rsidR="0054215E" w:rsidRDefault="0054215E">
      <w:pPr>
        <w:framePr w:w="9115" w:wrap="notBeside" w:vAnchor="text" w:hAnchor="text" w:xAlign="center" w:y="1"/>
        <w:rPr>
          <w:color w:val="auto"/>
          <w:sz w:val="2"/>
          <w:szCs w:val="2"/>
          <w:lang w:eastAsia="hr-HR"/>
        </w:rPr>
      </w:pPr>
    </w:p>
    <w:p w14:paraId="47314F36" w14:textId="77777777" w:rsidR="0054215E" w:rsidRDefault="0054215E">
      <w:pPr>
        <w:rPr>
          <w:color w:val="auto"/>
          <w:sz w:val="2"/>
          <w:szCs w:val="2"/>
          <w:lang w:eastAsia="hr-HR"/>
        </w:rPr>
      </w:pPr>
    </w:p>
    <w:p w14:paraId="49B8B4DE" w14:textId="77777777" w:rsidR="0054215E" w:rsidRDefault="0054215E">
      <w:pPr>
        <w:rPr>
          <w:color w:val="auto"/>
          <w:sz w:val="2"/>
          <w:szCs w:val="2"/>
          <w:lang w:eastAsia="hr-HR"/>
        </w:rPr>
        <w:sectPr w:rsidR="0054215E" w:rsidSect="00C1308A">
          <w:pgSz w:w="11909" w:h="16838"/>
          <w:pgMar w:top="1375" w:right="1385" w:bottom="1644" w:left="1389" w:header="0" w:footer="3" w:gutter="0"/>
          <w:cols w:space="720"/>
          <w:noEndnote/>
          <w:docGrid w:linePitch="360"/>
        </w:sectPr>
      </w:pPr>
    </w:p>
    <w:p w14:paraId="4DFF71DA" w14:textId="77777777" w:rsidR="0054215E" w:rsidRDefault="0054215E">
      <w:pPr>
        <w:rPr>
          <w:color w:val="auto"/>
          <w:sz w:val="2"/>
          <w:szCs w:val="2"/>
          <w:lang w:eastAsia="hr-HR"/>
        </w:rPr>
      </w:pPr>
    </w:p>
    <w:p w14:paraId="5BBFA3CA" w14:textId="77777777" w:rsidR="0054215E" w:rsidRPr="0018594A" w:rsidRDefault="0054215E">
      <w:pPr>
        <w:pStyle w:val="Style22"/>
        <w:shd w:val="clear" w:color="auto" w:fill="auto"/>
        <w:spacing w:before="343" w:after="60"/>
        <w:ind w:firstLine="740"/>
        <w:rPr>
          <w:lang w:val="pl-PL"/>
        </w:rPr>
      </w:pPr>
      <w:r>
        <w:rPr>
          <w:rStyle w:val="CharStyle23"/>
          <w:color w:val="000000"/>
          <w:lang w:eastAsia="en-US"/>
        </w:rPr>
        <w:t xml:space="preserve">Tijekom </w:t>
      </w:r>
      <w:r>
        <w:rPr>
          <w:rStyle w:val="CharStyle23"/>
          <w:color w:val="000000"/>
          <w:lang w:val="hr-HR"/>
        </w:rPr>
        <w:t xml:space="preserve">čitavog </w:t>
      </w:r>
      <w:r>
        <w:rPr>
          <w:rStyle w:val="CharStyle23"/>
          <w:color w:val="000000"/>
          <w:lang w:eastAsia="en-US"/>
        </w:rPr>
        <w:t xml:space="preserve">razdoblja </w:t>
      </w:r>
      <w:r>
        <w:rPr>
          <w:rStyle w:val="CharStyle23"/>
          <w:color w:val="000000"/>
          <w:lang w:val="hr-HR"/>
        </w:rPr>
        <w:t xml:space="preserve">korištenja </w:t>
      </w:r>
      <w:r w:rsidR="00271CE2">
        <w:rPr>
          <w:rStyle w:val="CharStyle23"/>
          <w:color w:val="000000"/>
          <w:lang w:eastAsia="en-US"/>
        </w:rPr>
        <w:t xml:space="preserve">paketa, </w:t>
      </w:r>
      <w:r>
        <w:rPr>
          <w:rStyle w:val="CharStyle23"/>
          <w:color w:val="000000"/>
          <w:lang w:eastAsia="en-US"/>
        </w:rPr>
        <w:t xml:space="preserve">u svakom trenutku Korisnik </w:t>
      </w:r>
      <w:r>
        <w:rPr>
          <w:rStyle w:val="CharStyle23"/>
          <w:color w:val="000000"/>
          <w:lang w:val="hr-HR"/>
        </w:rPr>
        <w:t xml:space="preserve">može </w:t>
      </w:r>
      <w:r w:rsidR="00763334">
        <w:rPr>
          <w:rStyle w:val="CharStyle23"/>
          <w:color w:val="000000"/>
          <w:lang w:eastAsia="en-US"/>
        </w:rPr>
        <w:t>koristiti I aktivirati</w:t>
      </w:r>
      <w:r>
        <w:rPr>
          <w:rStyle w:val="CharStyle23"/>
          <w:color w:val="000000"/>
          <w:lang w:eastAsia="en-US"/>
        </w:rPr>
        <w:t xml:space="preserve"> jedan ili </w:t>
      </w:r>
      <w:r>
        <w:rPr>
          <w:rStyle w:val="CharStyle23"/>
          <w:color w:val="000000"/>
          <w:lang w:val="hr-HR"/>
        </w:rPr>
        <w:t xml:space="preserve">više </w:t>
      </w:r>
      <w:r>
        <w:rPr>
          <w:rStyle w:val="CharStyle23"/>
          <w:color w:val="000000"/>
          <w:lang w:eastAsia="en-US"/>
        </w:rPr>
        <w:t xml:space="preserve">od </w:t>
      </w:r>
      <w:r>
        <w:rPr>
          <w:rStyle w:val="CharStyle23"/>
          <w:color w:val="000000"/>
          <w:lang w:val="hr-HR"/>
        </w:rPr>
        <w:t xml:space="preserve">ponuđenih </w:t>
      </w:r>
      <w:r>
        <w:rPr>
          <w:rStyle w:val="CharStyle36"/>
          <w:bCs/>
          <w:color w:val="000000"/>
          <w:szCs w:val="20"/>
          <w:lang w:eastAsia="en-US"/>
        </w:rPr>
        <w:t xml:space="preserve">dodatnih paketa usluga </w:t>
      </w:r>
      <w:r>
        <w:rPr>
          <w:rStyle w:val="CharStyle23"/>
          <w:color w:val="000000"/>
          <w:lang w:eastAsia="en-US"/>
        </w:rPr>
        <w:t xml:space="preserve">iz tablice </w:t>
      </w:r>
      <w:r w:rsidR="00D73D61">
        <w:rPr>
          <w:rStyle w:val="CharStyle23"/>
          <w:color w:val="000000"/>
          <w:lang w:eastAsia="en-US"/>
        </w:rPr>
        <w:t>1</w:t>
      </w:r>
      <w:r>
        <w:rPr>
          <w:rStyle w:val="CharStyle23"/>
          <w:color w:val="000000"/>
          <w:lang w:eastAsia="en-US"/>
        </w:rPr>
        <w:t xml:space="preserve">. </w:t>
      </w:r>
      <w:r w:rsidRPr="0018594A">
        <w:rPr>
          <w:rStyle w:val="CharStyle23"/>
          <w:color w:val="000000"/>
          <w:lang w:val="pl-PL" w:eastAsia="en-US"/>
        </w:rPr>
        <w:t xml:space="preserve">(dodatni podatkovni promet, dodatni paket jedinica, </w:t>
      </w:r>
      <w:r>
        <w:rPr>
          <w:rStyle w:val="CharStyle23"/>
          <w:color w:val="000000"/>
          <w:lang w:val="hr-HR"/>
        </w:rPr>
        <w:t xml:space="preserve">međunarodni </w:t>
      </w:r>
      <w:r w:rsidRPr="0018594A">
        <w:rPr>
          <w:rStyle w:val="CharStyle23"/>
          <w:color w:val="000000"/>
          <w:lang w:val="pl-PL" w:eastAsia="en-US"/>
        </w:rPr>
        <w:t xml:space="preserve">paket, roaming paket i sl.). Usluge se aktiviraju na </w:t>
      </w:r>
      <w:r>
        <w:rPr>
          <w:rStyle w:val="CharStyle23"/>
          <w:color w:val="000000"/>
          <w:lang w:val="hr-HR"/>
        </w:rPr>
        <w:t xml:space="preserve">mjesečnoj </w:t>
      </w:r>
      <w:r w:rsidRPr="0018594A">
        <w:rPr>
          <w:rStyle w:val="CharStyle23"/>
          <w:color w:val="000000"/>
          <w:lang w:val="pl-PL" w:eastAsia="en-US"/>
        </w:rPr>
        <w:t xml:space="preserve">razini i vrijede do isteka </w:t>
      </w:r>
      <w:r>
        <w:rPr>
          <w:rStyle w:val="CharStyle23"/>
          <w:color w:val="000000"/>
          <w:lang w:val="hr-HR"/>
        </w:rPr>
        <w:t xml:space="preserve">mjesečnog obračunskog </w:t>
      </w:r>
      <w:r w:rsidRPr="0018594A">
        <w:rPr>
          <w:rStyle w:val="CharStyle23"/>
          <w:color w:val="000000"/>
          <w:lang w:val="pl-PL" w:eastAsia="en-US"/>
        </w:rPr>
        <w:t xml:space="preserve">razdoblja ili narednog </w:t>
      </w:r>
      <w:r>
        <w:rPr>
          <w:rStyle w:val="CharStyle23"/>
          <w:color w:val="000000"/>
          <w:lang w:val="hr-HR"/>
        </w:rPr>
        <w:t xml:space="preserve">obračunskog </w:t>
      </w:r>
      <w:r w:rsidRPr="0018594A">
        <w:rPr>
          <w:rStyle w:val="CharStyle23"/>
          <w:color w:val="000000"/>
          <w:lang w:val="pl-PL" w:eastAsia="en-US"/>
        </w:rPr>
        <w:t xml:space="preserve">razdoblja, ukoliko ponuditelj ponudi </w:t>
      </w:r>
      <w:r>
        <w:rPr>
          <w:rStyle w:val="CharStyle23"/>
          <w:color w:val="000000"/>
          <w:lang w:val="hr-HR"/>
        </w:rPr>
        <w:t xml:space="preserve">količinsko </w:t>
      </w:r>
      <w:r w:rsidRPr="0018594A">
        <w:rPr>
          <w:rStyle w:val="CharStyle23"/>
          <w:color w:val="000000"/>
          <w:lang w:val="pl-PL" w:eastAsia="en-US"/>
        </w:rPr>
        <w:t xml:space="preserve">povezivanje </w:t>
      </w:r>
      <w:r>
        <w:rPr>
          <w:rStyle w:val="CharStyle23"/>
          <w:color w:val="000000"/>
          <w:lang w:val="hr-HR"/>
        </w:rPr>
        <w:t xml:space="preserve">obračunskih </w:t>
      </w:r>
      <w:r w:rsidRPr="0018594A">
        <w:rPr>
          <w:rStyle w:val="CharStyle23"/>
          <w:color w:val="000000"/>
          <w:lang w:val="pl-PL" w:eastAsia="en-US"/>
        </w:rPr>
        <w:t xml:space="preserve">razdoblja. U tom </w:t>
      </w:r>
      <w:r>
        <w:rPr>
          <w:rStyle w:val="CharStyle23"/>
          <w:color w:val="000000"/>
          <w:lang w:val="hr-HR"/>
        </w:rPr>
        <w:t xml:space="preserve">slučaju neće </w:t>
      </w:r>
      <w:r w:rsidRPr="0018594A">
        <w:rPr>
          <w:rStyle w:val="CharStyle23"/>
          <w:color w:val="000000"/>
          <w:lang w:val="pl-PL" w:eastAsia="en-US"/>
        </w:rPr>
        <w:t xml:space="preserve">se </w:t>
      </w:r>
      <w:r>
        <w:rPr>
          <w:rStyle w:val="CharStyle23"/>
          <w:color w:val="000000"/>
          <w:lang w:val="hr-HR"/>
        </w:rPr>
        <w:t xml:space="preserve">vršiti obračun </w:t>
      </w:r>
      <w:r w:rsidRPr="0018594A">
        <w:rPr>
          <w:rStyle w:val="CharStyle23"/>
          <w:color w:val="000000"/>
          <w:lang w:val="pl-PL" w:eastAsia="en-US"/>
        </w:rPr>
        <w:t xml:space="preserve">prema </w:t>
      </w:r>
      <w:r>
        <w:rPr>
          <w:rStyle w:val="CharStyle23"/>
          <w:color w:val="000000"/>
          <w:lang w:val="hr-HR"/>
        </w:rPr>
        <w:t xml:space="preserve">jediničnim </w:t>
      </w:r>
      <w:r w:rsidRPr="0018594A">
        <w:rPr>
          <w:rStyle w:val="CharStyle23"/>
          <w:color w:val="000000"/>
          <w:lang w:val="pl-PL" w:eastAsia="en-US"/>
        </w:rPr>
        <w:t xml:space="preserve">cijenama nego </w:t>
      </w:r>
      <w:r>
        <w:rPr>
          <w:rStyle w:val="CharStyle23"/>
          <w:color w:val="000000"/>
          <w:lang w:val="hr-HR"/>
        </w:rPr>
        <w:t xml:space="preserve">će </w:t>
      </w:r>
      <w:r w:rsidRPr="0018594A">
        <w:rPr>
          <w:rStyle w:val="CharStyle23"/>
          <w:color w:val="000000"/>
          <w:lang w:val="pl-PL" w:eastAsia="en-US"/>
        </w:rPr>
        <w:t>se naplatiti cijena aktiviranog dodatnog paketa usluga.</w:t>
      </w:r>
    </w:p>
    <w:p w14:paraId="61FB764A" w14:textId="77777777" w:rsidR="0054215E" w:rsidRPr="0018594A" w:rsidRDefault="0054215E">
      <w:pPr>
        <w:pStyle w:val="Style22"/>
        <w:shd w:val="clear" w:color="auto" w:fill="auto"/>
        <w:spacing w:before="0" w:after="60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Nakon </w:t>
      </w:r>
      <w:r>
        <w:rPr>
          <w:rStyle w:val="CharStyle23"/>
          <w:color w:val="000000"/>
          <w:lang w:val="hr-HR"/>
        </w:rPr>
        <w:t xml:space="preserve">iskorištenosti </w:t>
      </w:r>
      <w:r w:rsidRPr="0018594A">
        <w:rPr>
          <w:rStyle w:val="CharStyle23"/>
          <w:color w:val="000000"/>
          <w:lang w:val="pl-PL" w:eastAsia="en-US"/>
        </w:rPr>
        <w:t xml:space="preserve">svih jedinica iz paketa </w:t>
      </w:r>
      <w:r>
        <w:rPr>
          <w:rStyle w:val="CharStyle23"/>
          <w:color w:val="000000"/>
          <w:lang w:val="hr-HR"/>
        </w:rPr>
        <w:t xml:space="preserve">i/ili </w:t>
      </w:r>
      <w:r w:rsidRPr="0018594A">
        <w:rPr>
          <w:rStyle w:val="CharStyle23"/>
          <w:color w:val="000000"/>
          <w:lang w:val="pl-PL" w:eastAsia="en-US"/>
        </w:rPr>
        <w:t xml:space="preserve">dodatnog paketa (za govorni i </w:t>
      </w:r>
      <w:r>
        <w:rPr>
          <w:rStyle w:val="CharStyle23"/>
          <w:color w:val="000000"/>
          <w:lang w:val="hr-HR"/>
        </w:rPr>
        <w:t xml:space="preserve">mješoviti </w:t>
      </w:r>
      <w:r w:rsidRPr="0018594A">
        <w:rPr>
          <w:rStyle w:val="CharStyle23"/>
          <w:color w:val="000000"/>
          <w:lang w:val="pl-PL" w:eastAsia="en-US"/>
        </w:rPr>
        <w:t xml:space="preserve">promet, osim za podatkovni promet, gdje se brzina smanjuje na promet brzine </w:t>
      </w:r>
      <w:r w:rsidR="00D73D61">
        <w:rPr>
          <w:rStyle w:val="CharStyle23"/>
          <w:color w:val="000000"/>
          <w:lang w:val="pl-PL" w:eastAsia="en-US"/>
        </w:rPr>
        <w:t>2</w:t>
      </w:r>
      <w:r w:rsidRPr="0018594A">
        <w:rPr>
          <w:rStyle w:val="CharStyle23"/>
          <w:color w:val="000000"/>
          <w:lang w:val="pl-PL" w:eastAsia="en-US"/>
        </w:rPr>
        <w:t xml:space="preserve"> </w:t>
      </w:r>
      <w:r w:rsidR="00D73D61">
        <w:rPr>
          <w:rStyle w:val="CharStyle23"/>
          <w:color w:val="000000"/>
          <w:lang w:val="pl-PL" w:eastAsia="en-US"/>
        </w:rPr>
        <w:t>mb/</w:t>
      </w:r>
      <w:r w:rsidRPr="0018594A">
        <w:rPr>
          <w:rStyle w:val="CharStyle23"/>
          <w:color w:val="000000"/>
          <w:lang w:val="pl-PL" w:eastAsia="en-US"/>
        </w:rPr>
        <w:t xml:space="preserve">s i ne </w:t>
      </w:r>
      <w:r>
        <w:rPr>
          <w:rStyle w:val="CharStyle23"/>
          <w:color w:val="000000"/>
          <w:lang w:val="hr-HR"/>
        </w:rPr>
        <w:t xml:space="preserve">može </w:t>
      </w:r>
      <w:r w:rsidRPr="0018594A">
        <w:rPr>
          <w:rStyle w:val="CharStyle23"/>
          <w:color w:val="000000"/>
          <w:lang w:val="pl-PL" w:eastAsia="en-US"/>
        </w:rPr>
        <w:t xml:space="preserve">niti posebno </w:t>
      </w:r>
      <w:r>
        <w:rPr>
          <w:rStyle w:val="CharStyle23"/>
          <w:color w:val="000000"/>
          <w:lang w:val="hr-HR"/>
        </w:rPr>
        <w:t xml:space="preserve">naplaćivati), </w:t>
      </w:r>
      <w:r w:rsidRPr="0018594A">
        <w:rPr>
          <w:rStyle w:val="CharStyle23"/>
          <w:color w:val="000000"/>
          <w:lang w:val="pl-PL" w:eastAsia="en-US"/>
        </w:rPr>
        <w:t xml:space="preserve">neovisno o tome kada se pojavi potreba, ponuditelj </w:t>
      </w:r>
      <w:r>
        <w:rPr>
          <w:rStyle w:val="CharStyle23"/>
          <w:color w:val="000000"/>
          <w:lang w:val="hr-HR"/>
        </w:rPr>
        <w:t xml:space="preserve">će obračunavati jedinične </w:t>
      </w:r>
      <w:r w:rsidRPr="0018594A">
        <w:rPr>
          <w:rStyle w:val="CharStyle23"/>
          <w:color w:val="000000"/>
          <w:lang w:val="pl-PL" w:eastAsia="en-US"/>
        </w:rPr>
        <w:t xml:space="preserve">cijene prema svom </w:t>
      </w:r>
      <w:r>
        <w:rPr>
          <w:rStyle w:val="CharStyle23"/>
          <w:color w:val="000000"/>
          <w:lang w:val="hr-HR"/>
        </w:rPr>
        <w:t xml:space="preserve">službenom </w:t>
      </w:r>
      <w:r w:rsidRPr="0018594A">
        <w:rPr>
          <w:rStyle w:val="CharStyle23"/>
          <w:color w:val="000000"/>
          <w:lang w:val="pl-PL" w:eastAsia="en-US"/>
        </w:rPr>
        <w:t xml:space="preserve">cjeniku usluga prijavljenom HAKOM-u, objavljenom na svojim </w:t>
      </w:r>
      <w:r>
        <w:rPr>
          <w:rStyle w:val="CharStyle23"/>
          <w:color w:val="000000"/>
          <w:lang w:val="hr-HR"/>
        </w:rPr>
        <w:t xml:space="preserve">službenim, </w:t>
      </w:r>
      <w:r w:rsidRPr="0018594A">
        <w:rPr>
          <w:rStyle w:val="CharStyle23"/>
          <w:color w:val="000000"/>
          <w:lang w:val="pl-PL" w:eastAsia="en-US"/>
        </w:rPr>
        <w:t xml:space="preserve">javnim i </w:t>
      </w:r>
      <w:r>
        <w:rPr>
          <w:rStyle w:val="CharStyle23"/>
          <w:color w:val="000000"/>
          <w:lang w:val="hr-HR"/>
        </w:rPr>
        <w:t xml:space="preserve">raspoloživim </w:t>
      </w:r>
      <w:r w:rsidRPr="0018594A">
        <w:rPr>
          <w:rStyle w:val="CharStyle23"/>
          <w:color w:val="000000"/>
          <w:lang w:val="pl-PL" w:eastAsia="en-US"/>
        </w:rPr>
        <w:t xml:space="preserve">web stranicama i to </w:t>
      </w:r>
      <w:r>
        <w:rPr>
          <w:rStyle w:val="CharStyle23"/>
          <w:color w:val="000000"/>
          <w:lang w:val="hr-HR"/>
        </w:rPr>
        <w:t xml:space="preserve">koristeći najniže jedinične </w:t>
      </w:r>
      <w:r w:rsidRPr="0018594A">
        <w:rPr>
          <w:rStyle w:val="CharStyle23"/>
          <w:color w:val="000000"/>
          <w:lang w:val="pl-PL" w:eastAsia="en-US"/>
        </w:rPr>
        <w:t xml:space="preserve">cijene predmetnih usluga navedenih u </w:t>
      </w:r>
      <w:r>
        <w:rPr>
          <w:rStyle w:val="CharStyle23"/>
          <w:color w:val="000000"/>
          <w:lang w:val="hr-HR"/>
        </w:rPr>
        <w:t xml:space="preserve">službenom </w:t>
      </w:r>
      <w:r w:rsidRPr="0018594A">
        <w:rPr>
          <w:rStyle w:val="CharStyle23"/>
          <w:color w:val="000000"/>
          <w:lang w:val="pl-PL" w:eastAsia="en-US"/>
        </w:rPr>
        <w:t xml:space="preserve">cjeniku za </w:t>
      </w:r>
      <w:r>
        <w:rPr>
          <w:rStyle w:val="CharStyle23"/>
          <w:color w:val="000000"/>
          <w:lang w:val="hr-HR"/>
        </w:rPr>
        <w:t xml:space="preserve">potrošnju </w:t>
      </w:r>
      <w:r w:rsidRPr="0018594A">
        <w:rPr>
          <w:rStyle w:val="CharStyle23"/>
          <w:color w:val="000000"/>
          <w:lang w:val="pl-PL" w:eastAsia="en-US"/>
        </w:rPr>
        <w:t xml:space="preserve">van paketa, a koje nudi </w:t>
      </w:r>
      <w:r>
        <w:rPr>
          <w:rStyle w:val="CharStyle23"/>
          <w:color w:val="000000"/>
          <w:lang w:val="hr-HR"/>
        </w:rPr>
        <w:t xml:space="preserve">velikim/ključnim </w:t>
      </w:r>
      <w:r w:rsidRPr="0018594A">
        <w:rPr>
          <w:rStyle w:val="CharStyle23"/>
          <w:color w:val="000000"/>
          <w:lang w:val="pl-PL" w:eastAsia="en-US"/>
        </w:rPr>
        <w:t>poslovnim korisnicima na dan javnog otvaranja ponuda.</w:t>
      </w:r>
    </w:p>
    <w:p w14:paraId="06F5E308" w14:textId="77777777" w:rsidR="0054215E" w:rsidRPr="0018594A" w:rsidRDefault="0054215E">
      <w:pPr>
        <w:pStyle w:val="Style22"/>
        <w:shd w:val="clear" w:color="auto" w:fill="auto"/>
        <w:spacing w:before="0" w:after="0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Za sve usluge </w:t>
      </w:r>
      <w:r w:rsidRPr="0018594A">
        <w:rPr>
          <w:rStyle w:val="CharStyle36"/>
          <w:bCs/>
          <w:color w:val="000000"/>
          <w:szCs w:val="20"/>
          <w:lang w:val="pl-PL" w:eastAsia="en-US"/>
        </w:rPr>
        <w:t xml:space="preserve">koje nisu navedene u </w:t>
      </w:r>
      <w:r>
        <w:rPr>
          <w:rStyle w:val="CharStyle36"/>
          <w:bCs/>
          <w:color w:val="000000"/>
          <w:szCs w:val="20"/>
          <w:lang w:val="hr-HR"/>
        </w:rPr>
        <w:t xml:space="preserve">troškovniku, </w:t>
      </w:r>
      <w:r w:rsidRPr="0018594A">
        <w:rPr>
          <w:rStyle w:val="CharStyle23"/>
          <w:color w:val="000000"/>
          <w:lang w:val="pl-PL" w:eastAsia="en-US"/>
        </w:rPr>
        <w:t xml:space="preserve">a ponuditelj ih nudi na </w:t>
      </w:r>
      <w:r>
        <w:rPr>
          <w:rStyle w:val="CharStyle23"/>
          <w:color w:val="000000"/>
          <w:lang w:val="hr-HR"/>
        </w:rPr>
        <w:t xml:space="preserve">tržištu </w:t>
      </w:r>
      <w:r w:rsidRPr="0018594A">
        <w:rPr>
          <w:rStyle w:val="CharStyle23"/>
          <w:color w:val="000000"/>
          <w:lang w:val="pl-PL" w:eastAsia="en-US"/>
        </w:rPr>
        <w:t xml:space="preserve">i na zahtjev korisnika aktivira, kao npr. opcije i paketi usluga, ponuditelj </w:t>
      </w:r>
      <w:r>
        <w:rPr>
          <w:rStyle w:val="CharStyle23"/>
          <w:color w:val="000000"/>
          <w:lang w:val="hr-HR"/>
        </w:rPr>
        <w:t xml:space="preserve">će obračunavati jedinične </w:t>
      </w:r>
      <w:r w:rsidRPr="0018594A">
        <w:rPr>
          <w:rStyle w:val="CharStyle23"/>
          <w:color w:val="000000"/>
          <w:lang w:val="pl-PL" w:eastAsia="en-US"/>
        </w:rPr>
        <w:t xml:space="preserve">cijene prema svom </w:t>
      </w:r>
      <w:r>
        <w:rPr>
          <w:rStyle w:val="CharStyle23"/>
          <w:color w:val="000000"/>
          <w:lang w:val="hr-HR"/>
        </w:rPr>
        <w:t xml:space="preserve">službenom </w:t>
      </w:r>
      <w:r w:rsidRPr="0018594A">
        <w:rPr>
          <w:rStyle w:val="CharStyle23"/>
          <w:color w:val="000000"/>
          <w:lang w:val="pl-PL" w:eastAsia="en-US"/>
        </w:rPr>
        <w:t xml:space="preserve">cjeniku usluga prijavljenog HAKOM-u, objavljenom na svojim </w:t>
      </w:r>
      <w:r>
        <w:rPr>
          <w:rStyle w:val="CharStyle23"/>
          <w:color w:val="000000"/>
          <w:lang w:val="hr-HR"/>
        </w:rPr>
        <w:t xml:space="preserve">službenim, </w:t>
      </w:r>
      <w:r w:rsidRPr="0018594A">
        <w:rPr>
          <w:rStyle w:val="CharStyle23"/>
          <w:color w:val="000000"/>
          <w:lang w:val="pl-PL" w:eastAsia="en-US"/>
        </w:rPr>
        <w:t xml:space="preserve">javnim i </w:t>
      </w:r>
      <w:r>
        <w:rPr>
          <w:rStyle w:val="CharStyle23"/>
          <w:color w:val="000000"/>
          <w:lang w:val="hr-HR"/>
        </w:rPr>
        <w:t xml:space="preserve">raspoloživim </w:t>
      </w:r>
      <w:r w:rsidRPr="0018594A">
        <w:rPr>
          <w:rStyle w:val="CharStyle23"/>
          <w:color w:val="000000"/>
          <w:lang w:val="pl-PL" w:eastAsia="en-US"/>
        </w:rPr>
        <w:t xml:space="preserve">web stranicama i to </w:t>
      </w:r>
      <w:r>
        <w:rPr>
          <w:rStyle w:val="CharStyle23"/>
          <w:color w:val="000000"/>
          <w:lang w:val="hr-HR"/>
        </w:rPr>
        <w:t xml:space="preserve">koristeći najniže jedinične </w:t>
      </w:r>
      <w:r w:rsidRPr="0018594A">
        <w:rPr>
          <w:rStyle w:val="CharStyle23"/>
          <w:color w:val="000000"/>
          <w:lang w:val="pl-PL" w:eastAsia="en-US"/>
        </w:rPr>
        <w:t xml:space="preserve">cijene predmetnih usluga navedenih u </w:t>
      </w:r>
      <w:r>
        <w:rPr>
          <w:rStyle w:val="CharStyle23"/>
          <w:color w:val="000000"/>
          <w:lang w:val="hr-HR"/>
        </w:rPr>
        <w:t xml:space="preserve">službenom </w:t>
      </w:r>
      <w:r w:rsidRPr="0018594A">
        <w:rPr>
          <w:rStyle w:val="CharStyle23"/>
          <w:color w:val="000000"/>
          <w:lang w:val="pl-PL" w:eastAsia="en-US"/>
        </w:rPr>
        <w:t xml:space="preserve">cjeniku koje se </w:t>
      </w:r>
      <w:r>
        <w:rPr>
          <w:rStyle w:val="CharStyle23"/>
          <w:color w:val="000000"/>
          <w:lang w:val="hr-HR"/>
        </w:rPr>
        <w:t xml:space="preserve">obračunavanju </w:t>
      </w:r>
      <w:r w:rsidRPr="0018594A">
        <w:rPr>
          <w:rStyle w:val="CharStyle23"/>
          <w:color w:val="000000"/>
          <w:lang w:val="pl-PL" w:eastAsia="en-US"/>
        </w:rPr>
        <w:t xml:space="preserve">ako nisu ugovorene, a koje nudi </w:t>
      </w:r>
      <w:r>
        <w:rPr>
          <w:rStyle w:val="CharStyle23"/>
          <w:color w:val="000000"/>
          <w:lang w:val="hr-HR"/>
        </w:rPr>
        <w:t xml:space="preserve">velikim/ključnim </w:t>
      </w:r>
      <w:r w:rsidRPr="0018594A">
        <w:rPr>
          <w:rStyle w:val="CharStyle23"/>
          <w:color w:val="000000"/>
          <w:lang w:val="pl-PL" w:eastAsia="en-US"/>
        </w:rPr>
        <w:t>poslovnim korisnicima na dan javnog otvaranja ponuda.</w:t>
      </w:r>
    </w:p>
    <w:p w14:paraId="22135DD5" w14:textId="77777777" w:rsidR="0054215E" w:rsidRPr="0018594A" w:rsidRDefault="0054215E">
      <w:pPr>
        <w:pStyle w:val="Style22"/>
        <w:shd w:val="clear" w:color="auto" w:fill="auto"/>
        <w:spacing w:before="0" w:after="76" w:line="254" w:lineRule="exact"/>
        <w:ind w:firstLine="78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Ponuditelj je </w:t>
      </w:r>
      <w:r>
        <w:rPr>
          <w:rStyle w:val="CharStyle23"/>
          <w:color w:val="000000"/>
          <w:lang w:val="hr-HR"/>
        </w:rPr>
        <w:t xml:space="preserve">dužan </w:t>
      </w:r>
      <w:r w:rsidRPr="0018594A">
        <w:rPr>
          <w:rStyle w:val="CharStyle23"/>
          <w:color w:val="000000"/>
          <w:lang w:val="pl-PL" w:eastAsia="en-US"/>
        </w:rPr>
        <w:t xml:space="preserve">u ponudi dostaviti zaseban Cjenik za sve gore navedene usluge koji </w:t>
      </w:r>
      <w:r>
        <w:rPr>
          <w:rStyle w:val="CharStyle23"/>
          <w:color w:val="000000"/>
          <w:lang w:val="hr-HR"/>
        </w:rPr>
        <w:t>sadrži:</w:t>
      </w:r>
    </w:p>
    <w:p w14:paraId="5C03897F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792"/>
        </w:tabs>
        <w:spacing w:before="0" w:after="44" w:line="234" w:lineRule="exact"/>
        <w:ind w:left="780" w:hanging="340"/>
        <w:jc w:val="left"/>
        <w:rPr>
          <w:lang w:val="pl-PL"/>
        </w:rPr>
      </w:pPr>
      <w:r>
        <w:rPr>
          <w:rStyle w:val="CharStyle23"/>
          <w:color w:val="000000"/>
          <w:lang w:val="hr-HR"/>
        </w:rPr>
        <w:t>opis svih usluga koje pruža na tržištu,</w:t>
      </w:r>
    </w:p>
    <w:p w14:paraId="0EBEB42B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792"/>
        </w:tabs>
        <w:spacing w:before="0" w:after="76" w:line="254" w:lineRule="exact"/>
        <w:ind w:left="780" w:hanging="340"/>
        <w:jc w:val="left"/>
        <w:rPr>
          <w:lang w:val="pl-PL"/>
        </w:rPr>
      </w:pPr>
      <w:r>
        <w:rPr>
          <w:rStyle w:val="CharStyle23"/>
          <w:color w:val="000000"/>
          <w:lang w:val="hr-HR"/>
        </w:rPr>
        <w:t>jedinične cijene svih usluga ili naknada s i bez PDV-a koje se naplaćuju za pojedinačnu uslugu,</w:t>
      </w:r>
    </w:p>
    <w:p w14:paraId="45127FBB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792"/>
        </w:tabs>
        <w:spacing w:before="0" w:after="48" w:line="234" w:lineRule="exact"/>
        <w:ind w:left="780" w:hanging="340"/>
        <w:jc w:val="left"/>
        <w:rPr>
          <w:lang w:val="pl-PL"/>
        </w:rPr>
      </w:pPr>
      <w:r>
        <w:rPr>
          <w:rStyle w:val="CharStyle23"/>
          <w:color w:val="000000"/>
          <w:lang w:val="hr-HR"/>
        </w:rPr>
        <w:t>način obračuna svih usluga odnosno jedinice obračuna po svim vrstama prometa,</w:t>
      </w:r>
    </w:p>
    <w:p w14:paraId="71BB05EB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792"/>
        </w:tabs>
        <w:spacing w:before="0" w:after="56"/>
        <w:ind w:left="780" w:hanging="340"/>
        <w:jc w:val="left"/>
        <w:rPr>
          <w:rStyle w:val="CharStyle23"/>
          <w:lang w:val="pl-PL"/>
        </w:rPr>
      </w:pPr>
      <w:r>
        <w:rPr>
          <w:rStyle w:val="CharStyle23"/>
          <w:color w:val="000000"/>
          <w:lang w:val="hr-HR"/>
        </w:rPr>
        <w:t>oznaku stranice službenog cjenika prijavljenog HAKOM-u na kojoj se vidi jedinična cijena na koju se referira.</w:t>
      </w:r>
    </w:p>
    <w:p w14:paraId="2EDEF22C" w14:textId="77777777" w:rsidR="00940406" w:rsidRPr="0018594A" w:rsidRDefault="00940406">
      <w:pPr>
        <w:pStyle w:val="Style22"/>
        <w:numPr>
          <w:ilvl w:val="0"/>
          <w:numId w:val="3"/>
        </w:numPr>
        <w:shd w:val="clear" w:color="auto" w:fill="auto"/>
        <w:tabs>
          <w:tab w:val="left" w:pos="792"/>
        </w:tabs>
        <w:spacing w:before="0" w:after="56"/>
        <w:ind w:left="780" w:hanging="340"/>
        <w:jc w:val="left"/>
        <w:rPr>
          <w:lang w:val="pl-PL"/>
        </w:rPr>
      </w:pPr>
      <w:r>
        <w:rPr>
          <w:rStyle w:val="CharStyle23"/>
          <w:color w:val="000000"/>
          <w:lang w:val="hr-HR"/>
        </w:rPr>
        <w:t>Cjenik i katalog mobilnih uređaja dostupan u trenutku otvaranja ponuda</w:t>
      </w:r>
      <w:r w:rsidR="00763334">
        <w:rPr>
          <w:rStyle w:val="CharStyle23"/>
          <w:color w:val="000000"/>
          <w:lang w:val="hr-HR"/>
        </w:rPr>
        <w:t xml:space="preserve"> koji će biti relevantan za usporedbu između dostavljenih cjenika mobilnih uređaja drugih ponuditelja, a odnosi se na jedan </w:t>
      </w:r>
      <w:r w:rsidR="002C28AF">
        <w:rPr>
          <w:rStyle w:val="CharStyle23"/>
          <w:color w:val="000000"/>
          <w:lang w:val="hr-HR"/>
        </w:rPr>
        <w:t xml:space="preserve">jednakovrijedan </w:t>
      </w:r>
      <w:r w:rsidR="00763334">
        <w:rPr>
          <w:rStyle w:val="CharStyle23"/>
          <w:color w:val="000000"/>
          <w:lang w:val="hr-HR"/>
        </w:rPr>
        <w:t>uređaj (proizvođač, model i inačica modela) iz svake kategorije uređaja.</w:t>
      </w:r>
    </w:p>
    <w:p w14:paraId="39FD47BE" w14:textId="77777777" w:rsidR="0054215E" w:rsidRPr="0018594A" w:rsidRDefault="0054215E">
      <w:pPr>
        <w:pStyle w:val="Style22"/>
        <w:shd w:val="clear" w:color="auto" w:fill="auto"/>
        <w:spacing w:before="0" w:after="64" w:line="254" w:lineRule="exact"/>
        <w:ind w:firstLine="780"/>
        <w:rPr>
          <w:lang w:val="pl-PL"/>
        </w:rPr>
      </w:pPr>
      <w:r>
        <w:rPr>
          <w:rStyle w:val="CharStyle23"/>
          <w:color w:val="000000"/>
          <w:lang w:val="hr-HR"/>
        </w:rPr>
        <w:t>Kako bi bile raspoznatljive jedinične cijene koje je ponuditelj naveo u Cjeniku koji dostavlja uz ponudu, ponuditelj je dužan u ponudi dostaviti i službeni cjenik u kojem će drugom bojom ili nekom oznakom označiti vidljivim cijene na koje se referira u Cjeniku.</w:t>
      </w:r>
    </w:p>
    <w:p w14:paraId="44B621FC" w14:textId="77777777" w:rsidR="0054215E" w:rsidRPr="0018594A" w:rsidRDefault="0054215E">
      <w:pPr>
        <w:pStyle w:val="Style22"/>
        <w:shd w:val="clear" w:color="auto" w:fill="auto"/>
        <w:spacing w:before="0" w:after="56"/>
        <w:ind w:firstLine="780"/>
        <w:rPr>
          <w:lang w:val="pl-PL"/>
        </w:rPr>
      </w:pPr>
      <w:r>
        <w:rPr>
          <w:rStyle w:val="CharStyle23"/>
          <w:color w:val="000000"/>
          <w:lang w:val="hr-HR"/>
        </w:rPr>
        <w:t>Tijekom razdoblja trajanja okvirnog sporazuma moguća je promjena jediničnih cijena iz Cjenika koji je ponuditelj dostavio uz ponudu na više ili niže i to ukoliko dođe do promjene službenog cjenika usluga ponuditelja koji mora biti prijavljen HAKOM-u i koji mora biti objavljen na službenim, javnim i raspoloživim web stranicama ponuditelja.</w:t>
      </w:r>
    </w:p>
    <w:p w14:paraId="1A4291D9" w14:textId="77777777" w:rsidR="0054215E" w:rsidRPr="0018594A" w:rsidRDefault="0054215E">
      <w:pPr>
        <w:pStyle w:val="Style22"/>
        <w:shd w:val="clear" w:color="auto" w:fill="auto"/>
        <w:spacing w:before="0" w:after="64" w:line="254" w:lineRule="exact"/>
        <w:ind w:firstLine="780"/>
        <w:rPr>
          <w:lang w:val="pl-PL"/>
        </w:rPr>
      </w:pPr>
      <w:r>
        <w:rPr>
          <w:rStyle w:val="CharStyle23"/>
          <w:color w:val="000000"/>
          <w:lang w:val="hr-HR"/>
        </w:rPr>
        <w:t>O takvoj promjeni cijena usluga ponuditelj je dužan obavijestiti naručitelja 5 radnih dana prije početka primjene novih jediničnih cijena.</w:t>
      </w:r>
    </w:p>
    <w:p w14:paraId="06E1E862" w14:textId="77777777" w:rsidR="0054215E" w:rsidRPr="0018594A" w:rsidRDefault="0054215E">
      <w:pPr>
        <w:pStyle w:val="Style22"/>
        <w:shd w:val="clear" w:color="auto" w:fill="auto"/>
        <w:spacing w:before="0" w:after="370"/>
        <w:ind w:firstLine="780"/>
        <w:rPr>
          <w:lang w:val="pl-PL"/>
        </w:rPr>
      </w:pPr>
      <w:r>
        <w:rPr>
          <w:rStyle w:val="CharStyle23"/>
          <w:color w:val="000000"/>
          <w:lang w:val="hr-HR"/>
        </w:rPr>
        <w:t>Dodatna SIM kartica je funkcionalnost korištenja više elektroničkih (SIM) kartica vezanih uz jedan pretplatnički broj i uz jedan paket; jedinice namijenjene minutama i/ili SMS porukama, te podatkovni promet iz određenog paketa i jedinice namijenjene minutama i/ili SMS porukama, te podatkovni promet iz dodatnih paketa mogu se dijeliti na više GSM telefona ili 4G</w:t>
      </w:r>
      <w:r w:rsidR="009F56A7">
        <w:rPr>
          <w:rStyle w:val="CharStyle23"/>
          <w:color w:val="000000"/>
          <w:lang w:val="hr-HR"/>
        </w:rPr>
        <w:t xml:space="preserve"> / 5G</w:t>
      </w:r>
      <w:r>
        <w:rPr>
          <w:rStyle w:val="CharStyle23"/>
          <w:color w:val="000000"/>
          <w:lang w:val="hr-HR"/>
        </w:rPr>
        <w:t xml:space="preserve"> modema putem dodijeljenih elektroničkih (SIM) kartica.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1"/>
      </w:tblGrid>
      <w:tr w:rsidR="0054215E" w14:paraId="4DB4E0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39CB412" w14:textId="77777777" w:rsidR="0054215E" w:rsidRDefault="0054215E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CharStyle30"/>
                <w:bCs/>
                <w:color w:val="000000"/>
                <w:szCs w:val="20"/>
                <w:lang w:val="hr-HR"/>
              </w:rPr>
              <w:lastRenderedPageBreak/>
              <w:t>Dodatni paketi (usluge)</w:t>
            </w:r>
          </w:p>
        </w:tc>
      </w:tr>
      <w:tr w:rsidR="0054215E" w:rsidRPr="0018594A" w14:paraId="6B25CB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124675" w14:textId="77777777" w:rsidR="0054215E" w:rsidRPr="0018594A" w:rsidRDefault="0054215E" w:rsidP="00A55F24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left"/>
              <w:rPr>
                <w:lang w:val="pl-PL"/>
              </w:rPr>
            </w:pPr>
            <w:r>
              <w:rPr>
                <w:rStyle w:val="CharStyle24"/>
                <w:color w:val="000000"/>
                <w:szCs w:val="18"/>
                <w:lang w:val="hr-HR"/>
              </w:rPr>
              <w:t xml:space="preserve">Dodatni paket podatkovnog prometa </w:t>
            </w:r>
            <w:r w:rsidR="009F56A7" w:rsidRPr="0018594A">
              <w:rPr>
                <w:rStyle w:val="CharStyle33"/>
                <w:bCs/>
                <w:szCs w:val="20"/>
                <w:lang w:val="pl-PL"/>
              </w:rPr>
              <w:t>2</w:t>
            </w:r>
            <w:r w:rsidR="00A55F24">
              <w:rPr>
                <w:rStyle w:val="CharStyle33"/>
                <w:bCs/>
                <w:color w:val="000000"/>
                <w:szCs w:val="20"/>
                <w:lang w:val="hr-HR"/>
              </w:rPr>
              <w:t>00</w:t>
            </w:r>
            <w:r>
              <w:rPr>
                <w:rStyle w:val="CharStyle33"/>
                <w:bCs/>
                <w:color w:val="000000"/>
                <w:szCs w:val="20"/>
                <w:lang w:val="hr-HR"/>
              </w:rPr>
              <w:t>0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 MB</w:t>
            </w:r>
          </w:p>
        </w:tc>
      </w:tr>
      <w:tr w:rsidR="0054215E" w:rsidRPr="0018594A" w14:paraId="2E9063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3F5FA4F" w14:textId="77777777" w:rsidR="0054215E" w:rsidRPr="0018594A" w:rsidRDefault="0054215E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left"/>
              <w:rPr>
                <w:lang w:val="pl-PL"/>
              </w:rPr>
            </w:pPr>
            <w:r>
              <w:rPr>
                <w:rStyle w:val="CharStyle24"/>
                <w:color w:val="000000"/>
                <w:szCs w:val="18"/>
                <w:lang w:val="hr-HR"/>
              </w:rPr>
              <w:t xml:space="preserve">Dodatni paket podatkovnog prometa </w:t>
            </w:r>
            <w:r w:rsidR="009F56A7" w:rsidRPr="0018594A">
              <w:rPr>
                <w:rStyle w:val="CharStyle33"/>
                <w:bCs/>
                <w:szCs w:val="20"/>
                <w:lang w:val="pl-PL"/>
              </w:rPr>
              <w:t>5</w:t>
            </w:r>
            <w:r w:rsidR="00A55F24">
              <w:rPr>
                <w:rStyle w:val="CharStyle33"/>
                <w:bCs/>
                <w:color w:val="000000"/>
                <w:szCs w:val="20"/>
                <w:lang w:val="hr-HR"/>
              </w:rPr>
              <w:t>0</w:t>
            </w:r>
            <w:r>
              <w:rPr>
                <w:rStyle w:val="CharStyle33"/>
                <w:bCs/>
                <w:color w:val="000000"/>
                <w:szCs w:val="20"/>
                <w:lang w:val="hr-HR"/>
              </w:rPr>
              <w:t>00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 MB</w:t>
            </w:r>
          </w:p>
        </w:tc>
      </w:tr>
      <w:tr w:rsidR="0054215E" w:rsidRPr="0018594A" w14:paraId="7A34DA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440EF9A" w14:textId="77777777" w:rsidR="0054215E" w:rsidRPr="0018594A" w:rsidRDefault="0054215E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left"/>
              <w:rPr>
                <w:lang w:val="pl-PL"/>
              </w:rPr>
            </w:pPr>
            <w:r>
              <w:rPr>
                <w:rStyle w:val="CharStyle24"/>
                <w:color w:val="000000"/>
                <w:szCs w:val="18"/>
                <w:lang w:val="hr-HR"/>
              </w:rPr>
              <w:t xml:space="preserve">Dodatni paket podatkovnog prometa </w:t>
            </w:r>
            <w:r w:rsidR="009F56A7" w:rsidRPr="0018594A">
              <w:rPr>
                <w:rStyle w:val="CharStyle33"/>
                <w:bCs/>
                <w:szCs w:val="20"/>
                <w:lang w:val="pl-PL"/>
              </w:rPr>
              <w:t>2</w:t>
            </w:r>
            <w:r w:rsidR="00A55F24">
              <w:rPr>
                <w:rStyle w:val="CharStyle33"/>
                <w:bCs/>
                <w:color w:val="000000"/>
                <w:szCs w:val="20"/>
                <w:lang w:val="hr-HR"/>
              </w:rPr>
              <w:t>0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 GB</w:t>
            </w:r>
          </w:p>
        </w:tc>
      </w:tr>
      <w:tr w:rsidR="0054215E" w:rsidRPr="0018594A" w14:paraId="09B94D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8B74405" w14:textId="77777777" w:rsidR="0054215E" w:rsidRPr="0018594A" w:rsidRDefault="00724099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  <w:rPr>
                <w:lang w:val="pl-PL"/>
              </w:rPr>
            </w:pPr>
            <w:r>
              <w:rPr>
                <w:rStyle w:val="CharStyle24"/>
                <w:color w:val="000000"/>
                <w:szCs w:val="18"/>
                <w:lang w:val="hr-HR"/>
              </w:rPr>
              <w:t>10</w:t>
            </w:r>
            <w:r w:rsidR="0054215E">
              <w:rPr>
                <w:rStyle w:val="CharStyle24"/>
                <w:color w:val="000000"/>
                <w:szCs w:val="18"/>
                <w:lang w:val="hr-HR"/>
              </w:rPr>
              <w:t xml:space="preserve">0 jedinica prema drugim tuzemnim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mobilnim </w:t>
            </w:r>
            <w:r w:rsidR="0054215E">
              <w:rPr>
                <w:rStyle w:val="CharStyle24"/>
                <w:color w:val="000000"/>
                <w:szCs w:val="18"/>
                <w:lang w:val="hr-HR"/>
              </w:rPr>
              <w:t>mrežama</w:t>
            </w:r>
          </w:p>
        </w:tc>
      </w:tr>
      <w:tr w:rsidR="00724099" w:rsidRPr="0018594A" w14:paraId="5B8C6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4EAB772" w14:textId="77777777" w:rsidR="00724099" w:rsidRDefault="00724099" w:rsidP="00724099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  <w:rPr>
                <w:rStyle w:val="CharStyle24"/>
                <w:color w:val="000000"/>
                <w:szCs w:val="18"/>
                <w:lang w:val="hr-HR"/>
              </w:rPr>
            </w:pPr>
            <w:r>
              <w:rPr>
                <w:rStyle w:val="CharStyle24"/>
                <w:color w:val="000000"/>
                <w:szCs w:val="18"/>
                <w:lang w:val="hr-HR"/>
              </w:rPr>
              <w:t>100 jedinica prema drugim tuzemnim fiksim mrežama</w:t>
            </w:r>
          </w:p>
        </w:tc>
      </w:tr>
      <w:tr w:rsidR="0054215E" w:rsidRPr="0018594A" w14:paraId="751CFB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387A04A" w14:textId="77777777" w:rsidR="0054215E" w:rsidRPr="0018594A" w:rsidRDefault="0054215E" w:rsidP="00655B2B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lang w:val="pl-PL"/>
              </w:rPr>
            </w:pP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Međunarodni pozivi prema zemljama EU/EEA (Zona </w:t>
            </w:r>
            <w:r>
              <w:rPr>
                <w:rStyle w:val="CharStyle33"/>
                <w:bCs/>
                <w:color w:val="000000"/>
                <w:szCs w:val="20"/>
                <w:lang w:val="hr-HR"/>
              </w:rPr>
              <w:t>1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)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- uključuje: odlazne pozive iz Hrvatske prema državama EU/EEA (Zona 1) </w:t>
            </w:r>
          </w:p>
        </w:tc>
      </w:tr>
      <w:tr w:rsidR="0054215E" w:rsidRPr="0018594A" w14:paraId="5C759D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3ECBF59" w14:textId="77777777" w:rsidR="0054215E" w:rsidRPr="0018594A" w:rsidRDefault="0054215E" w:rsidP="00655B2B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  <w:rPr>
                <w:lang w:val="pl-PL"/>
              </w:rPr>
            </w:pP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Međunarodni SMS prema zemljama EU/EEA (Zona </w:t>
            </w:r>
            <w:r>
              <w:rPr>
                <w:rStyle w:val="CharStyle33"/>
                <w:bCs/>
                <w:color w:val="000000"/>
                <w:szCs w:val="20"/>
                <w:lang w:val="hr-HR"/>
              </w:rPr>
              <w:t>1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)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- uključuje: SMS poruke iz Hrvatske prema državama EU/EEA (Zona 1) </w:t>
            </w:r>
          </w:p>
        </w:tc>
      </w:tr>
      <w:tr w:rsidR="0054215E" w:rsidRPr="0018594A" w14:paraId="6D3F068B" w14:textId="77777777" w:rsidTr="00655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6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9BE1C" w14:textId="77777777" w:rsidR="0054215E" w:rsidRPr="0018594A" w:rsidRDefault="0054215E" w:rsidP="00655B2B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left"/>
              <w:rPr>
                <w:lang w:val="pl-PL"/>
              </w:rPr>
            </w:pP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Međunarodni pozivi prema susjednim državama (Zona </w:t>
            </w:r>
            <w:r>
              <w:rPr>
                <w:rStyle w:val="CharStyle33"/>
                <w:bCs/>
                <w:color w:val="000000"/>
                <w:szCs w:val="20"/>
                <w:lang w:val="hr-HR"/>
              </w:rPr>
              <w:t>2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) </w:t>
            </w:r>
            <w:r>
              <w:rPr>
                <w:rStyle w:val="CharStyle24"/>
                <w:color w:val="000000"/>
                <w:szCs w:val="18"/>
                <w:lang w:val="hr-HR"/>
              </w:rPr>
              <w:t>- uključuje: odlazne pozive iz Hrvatske i iz zemalja EU/EEA (Zona 1) prema susjednim državama (Zona 2); dolazne pozive iz susjednih</w:t>
            </w:r>
            <w:r w:rsidR="00C53F87">
              <w:rPr>
                <w:rStyle w:val="CharStyle24"/>
                <w:color w:val="000000"/>
                <w:szCs w:val="18"/>
                <w:lang w:val="hr-HR"/>
              </w:rPr>
              <w:t xml:space="preserve"> država (Zona 2)</w:t>
            </w:r>
            <w:r w:rsidR="00AF4E30">
              <w:rPr>
                <w:rStyle w:val="CharStyle24"/>
                <w:color w:val="000000"/>
                <w:szCs w:val="18"/>
                <w:lang w:val="hr-HR"/>
              </w:rPr>
              <w:t xml:space="preserve"> </w:t>
            </w:r>
          </w:p>
        </w:tc>
      </w:tr>
    </w:tbl>
    <w:p w14:paraId="25EB028D" w14:textId="77777777" w:rsidR="0054215E" w:rsidRPr="0018594A" w:rsidRDefault="0054215E">
      <w:pPr>
        <w:framePr w:w="9221" w:wrap="notBeside" w:vAnchor="text" w:hAnchor="text" w:xAlign="center" w:y="1"/>
        <w:rPr>
          <w:color w:val="auto"/>
          <w:sz w:val="2"/>
          <w:szCs w:val="2"/>
          <w:lang w:val="pl-PL" w:eastAsia="hr-HR"/>
        </w:rPr>
      </w:pPr>
    </w:p>
    <w:p w14:paraId="43CD9F08" w14:textId="77777777" w:rsidR="0054215E" w:rsidRPr="0018594A" w:rsidRDefault="0054215E">
      <w:pPr>
        <w:rPr>
          <w:color w:val="auto"/>
          <w:sz w:val="2"/>
          <w:szCs w:val="2"/>
          <w:lang w:val="pl-PL" w:eastAsia="hr-H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1"/>
      </w:tblGrid>
      <w:tr w:rsidR="0054215E" w:rsidRPr="0018594A" w14:paraId="3316EA95" w14:textId="77777777" w:rsidTr="00655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25ADE82" w14:textId="77777777" w:rsidR="0054215E" w:rsidRPr="0018594A" w:rsidRDefault="0054215E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lang w:val="pl-PL"/>
              </w:rPr>
            </w:pP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Međunarodni 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SMS prema susjednim 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državama 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(Zona </w:t>
            </w:r>
            <w:r w:rsidRPr="0018594A">
              <w:rPr>
                <w:rStyle w:val="CharStyle33"/>
                <w:bCs/>
                <w:color w:val="000000"/>
                <w:szCs w:val="20"/>
                <w:lang w:val="pl-PL" w:eastAsia="en-US"/>
              </w:rPr>
              <w:t>2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)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-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uključuje: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odlazne SMS poruke iz Hrvatske i iz zemalja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EU/EEA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1) prema susjednim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2); dolazne SMS poruke iz susjednih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="00655B2B"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2) </w:t>
            </w:r>
          </w:p>
        </w:tc>
      </w:tr>
      <w:tr w:rsidR="0054215E" w:rsidRPr="0018594A" w14:paraId="4C673A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32294D" w14:textId="77777777" w:rsidR="0054215E" w:rsidRPr="0018594A" w:rsidRDefault="0054215E" w:rsidP="00655B2B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lang w:val="pl-PL"/>
              </w:rPr>
            </w:pP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Međunarodni 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pozivi prema ostalim 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državama 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Europe i Svijeta (Zona </w:t>
            </w:r>
            <w:r w:rsidRPr="0018594A">
              <w:rPr>
                <w:rStyle w:val="CharStyle33"/>
                <w:bCs/>
                <w:color w:val="000000"/>
                <w:szCs w:val="20"/>
                <w:lang w:val="pl-PL" w:eastAsia="en-US"/>
              </w:rPr>
              <w:t>3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)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-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uključuje: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odlazne pozive iz Hrvatske i iz zemalja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EU/EEA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1) prema ostalim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3); dolazne pozive iz ostalih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 </w:t>
            </w:r>
          </w:p>
        </w:tc>
      </w:tr>
      <w:tr w:rsidR="0054215E" w:rsidRPr="0018594A" w14:paraId="658209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337E53" w14:textId="77777777" w:rsidR="0054215E" w:rsidRPr="0018594A" w:rsidRDefault="0054215E" w:rsidP="00655B2B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rPr>
                <w:lang w:val="pl-PL"/>
              </w:rPr>
            </w:pP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Međunarodni 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SMS prema ostalim 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državama 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Europe i Svijeta (Zona </w:t>
            </w:r>
            <w:r w:rsidRPr="0018594A">
              <w:rPr>
                <w:rStyle w:val="CharStyle33"/>
                <w:bCs/>
                <w:color w:val="000000"/>
                <w:szCs w:val="20"/>
                <w:lang w:val="pl-PL" w:eastAsia="en-US"/>
              </w:rPr>
              <w:t>3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)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-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uključuje: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odlazne SMS poruke iz Hrvatske i iz zemalja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EU/EEA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1) prema ostalim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3); dolazne SMS poruke iz ostalih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 </w:t>
            </w:r>
          </w:p>
        </w:tc>
      </w:tr>
      <w:tr w:rsidR="0054215E" w:rsidRPr="0018594A" w14:paraId="0B0F3AEE" w14:textId="77777777" w:rsidTr="00806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7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8AF6053" w14:textId="77777777" w:rsidR="0054215E" w:rsidRPr="0018594A" w:rsidRDefault="0054215E" w:rsidP="00655B2B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lang w:val="pl-PL"/>
              </w:rPr>
            </w:pP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Roaming u susjednim 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državama 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(zona </w:t>
            </w:r>
            <w:r w:rsidRPr="0018594A">
              <w:rPr>
                <w:rStyle w:val="CharStyle33"/>
                <w:bCs/>
                <w:color w:val="000000"/>
                <w:szCs w:val="20"/>
                <w:lang w:val="pl-PL" w:eastAsia="en-US"/>
              </w:rPr>
              <w:t>2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)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-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uključuje: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odlazne pozive prema Hrvatskoj 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EU/EEA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1), odlazne pozive prema susjednim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2) i odlazne pozive prema ostalim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3); dolazne pozive iz Hrvatske 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EU/EEA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1), dolazne pozive iz susjednih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2) i dolazne pozive iz ostalih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 </w:t>
            </w:r>
          </w:p>
        </w:tc>
      </w:tr>
    </w:tbl>
    <w:p w14:paraId="625469B7" w14:textId="77777777" w:rsidR="0054215E" w:rsidRPr="0018594A" w:rsidRDefault="0054215E">
      <w:pPr>
        <w:framePr w:w="9221" w:wrap="notBeside" w:vAnchor="text" w:hAnchor="text" w:xAlign="center" w:y="1"/>
        <w:rPr>
          <w:color w:val="auto"/>
          <w:sz w:val="2"/>
          <w:szCs w:val="2"/>
          <w:lang w:val="pl-PL" w:eastAsia="hr-HR"/>
        </w:rPr>
      </w:pPr>
    </w:p>
    <w:p w14:paraId="5B688698" w14:textId="77777777" w:rsidR="0054215E" w:rsidRPr="0018594A" w:rsidRDefault="0054215E">
      <w:pPr>
        <w:rPr>
          <w:color w:val="auto"/>
          <w:sz w:val="2"/>
          <w:szCs w:val="2"/>
          <w:lang w:val="pl-PL" w:eastAsia="hr-H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1"/>
      </w:tblGrid>
      <w:tr w:rsidR="0054215E" w:rsidRPr="0018594A" w14:paraId="2A58EA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4004B63" w14:textId="77777777" w:rsidR="0054215E" w:rsidRPr="0018594A" w:rsidRDefault="0054215E" w:rsidP="00655B2B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rPr>
                <w:lang w:val="pl-PL"/>
              </w:rPr>
            </w:pPr>
            <w:r>
              <w:rPr>
                <w:rStyle w:val="CharStyle24"/>
                <w:color w:val="000000"/>
                <w:szCs w:val="18"/>
                <w:lang w:val="hr-HR"/>
              </w:rPr>
              <w:t xml:space="preserve">EU/EEA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1), dolazne SMS poruke iz susjednih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="002C28AF" w:rsidRPr="0018594A">
              <w:rPr>
                <w:rStyle w:val="CharStyle24"/>
                <w:color w:val="000000"/>
                <w:szCs w:val="18"/>
                <w:lang w:val="pl-PL" w:eastAsia="en-US"/>
              </w:rPr>
              <w:t>(zona 2) i dolazne SMS por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uke iz ostalih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 </w:t>
            </w:r>
          </w:p>
        </w:tc>
      </w:tr>
      <w:tr w:rsidR="0054215E" w:rsidRPr="0018594A" w14:paraId="73B424F4" w14:textId="77777777" w:rsidTr="00806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4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0276E03" w14:textId="77777777" w:rsidR="0054215E" w:rsidRPr="0018594A" w:rsidRDefault="0054215E" w:rsidP="00655B2B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lang w:val="pl-PL"/>
              </w:rPr>
            </w:pP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Roaming u susjednim 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državama 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(Zona </w:t>
            </w:r>
            <w:r w:rsidRPr="0018594A">
              <w:rPr>
                <w:rStyle w:val="CharStyle33"/>
                <w:bCs/>
                <w:color w:val="000000"/>
                <w:szCs w:val="20"/>
                <w:lang w:val="pl-PL" w:eastAsia="en-US"/>
              </w:rPr>
              <w:t>2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)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-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uključuje: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odlazne SMS poruke prema Hrvatskoj 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EU/EEA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1), odlazne SMS poruke prema susjednim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2), odlazne SMS poruke prema ostalim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3); dolazne SMS poruke iz Hrvatske 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EU/EEA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1), dolazne SMS poruke iz susjednih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2) i dolazne SMS poruke iz ostalih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 </w:t>
            </w:r>
          </w:p>
        </w:tc>
      </w:tr>
      <w:tr w:rsidR="0054215E" w:rsidRPr="0018594A" w14:paraId="0B535BA1" w14:textId="77777777" w:rsidTr="00655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0FAA9DD" w14:textId="77777777" w:rsidR="0054215E" w:rsidRPr="0018594A" w:rsidRDefault="0054215E" w:rsidP="00655B2B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rPr>
                <w:lang w:val="pl-PL"/>
              </w:rPr>
            </w:pP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Podatkovni promet u susjednim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2) </w:t>
            </w:r>
          </w:p>
        </w:tc>
      </w:tr>
      <w:tr w:rsidR="0054215E" w:rsidRPr="0018594A" w14:paraId="43690530" w14:textId="77777777" w:rsidTr="00806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1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7EEE8E3" w14:textId="77777777" w:rsidR="0054215E" w:rsidRPr="0018594A" w:rsidRDefault="0054215E" w:rsidP="00655B2B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rPr>
                <w:lang w:val="pl-PL"/>
              </w:rPr>
            </w:pP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Roaming u ostalim 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državama 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Europe i Svijeta (zona </w:t>
            </w:r>
            <w:r w:rsidRPr="0018594A">
              <w:rPr>
                <w:rStyle w:val="CharStyle33"/>
                <w:bCs/>
                <w:color w:val="000000"/>
                <w:szCs w:val="20"/>
                <w:lang w:val="pl-PL" w:eastAsia="en-US"/>
              </w:rPr>
              <w:t>3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)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-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uključuje: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odlazne pozive prema Hrvatskoj 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EU/EEA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1), odlazne pozive prema susjednim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2) i odlazne pozive prema ostalim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3); dolazne pozive iz Hrvatske 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EU/EEA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1), dolazne pozive iz susjednih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2) i dolazne pozive iz ostalih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 </w:t>
            </w:r>
          </w:p>
        </w:tc>
      </w:tr>
      <w:tr w:rsidR="0054215E" w:rsidRPr="0018594A" w14:paraId="194A6272" w14:textId="77777777" w:rsidTr="00BB1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5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8C92C" w14:textId="77777777" w:rsidR="0054215E" w:rsidRPr="0018594A" w:rsidRDefault="0054215E" w:rsidP="00763334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rPr>
                <w:lang w:val="pl-PL"/>
              </w:rPr>
            </w:pP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Roaming u ostalim </w:t>
            </w:r>
            <w:r>
              <w:rPr>
                <w:rStyle w:val="CharStyle30"/>
                <w:bCs/>
                <w:color w:val="000000"/>
                <w:szCs w:val="20"/>
                <w:lang w:val="hr-HR"/>
              </w:rPr>
              <w:t xml:space="preserve">državama 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Europe i Svijeta (Zona </w:t>
            </w:r>
            <w:r w:rsidRPr="0018594A">
              <w:rPr>
                <w:rStyle w:val="CharStyle33"/>
                <w:bCs/>
                <w:color w:val="000000"/>
                <w:szCs w:val="20"/>
                <w:lang w:val="pl-PL" w:eastAsia="en-US"/>
              </w:rPr>
              <w:t>3</w:t>
            </w:r>
            <w:r w:rsidRPr="0018594A">
              <w:rPr>
                <w:rStyle w:val="CharStyle30"/>
                <w:bCs/>
                <w:color w:val="000000"/>
                <w:szCs w:val="20"/>
                <w:lang w:val="pl-PL" w:eastAsia="en-US"/>
              </w:rPr>
              <w:t xml:space="preserve">)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-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uključuje: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odlazne SMS poruke prema Hrvatskoj 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EU/EEA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1), odlazne SMS poruke prema susjednim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2), odlazne SMS poruke prema ostalim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3); dolazne SMS poruke iz Hrvatske i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EU/EEA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1), dolazne SMS poruke iz susjednih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(zona 2) i dolazne SMS poruke iz ostalih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 </w:t>
            </w:r>
          </w:p>
        </w:tc>
      </w:tr>
      <w:tr w:rsidR="0054215E" w:rsidRPr="0018594A" w14:paraId="46A21D48" w14:textId="77777777" w:rsidTr="00BB1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  <w:jc w:val="center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AF7180" w14:textId="77777777" w:rsidR="0054215E" w:rsidRPr="0018594A" w:rsidRDefault="0054215E" w:rsidP="00763334">
            <w:pPr>
              <w:pStyle w:val="Style22"/>
              <w:framePr w:w="9221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rPr>
                <w:lang w:val="pl-PL"/>
              </w:rPr>
            </w:pP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Podatkovni promet u ostalim 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državama </w:t>
            </w:r>
            <w:r w:rsidRPr="0018594A">
              <w:rPr>
                <w:rStyle w:val="CharStyle24"/>
                <w:color w:val="000000"/>
                <w:szCs w:val="18"/>
                <w:lang w:val="pl-PL" w:eastAsia="en-US"/>
              </w:rPr>
              <w:t xml:space="preserve">Europe i Svijeta (zona 3) </w:t>
            </w:r>
          </w:p>
        </w:tc>
      </w:tr>
    </w:tbl>
    <w:p w14:paraId="544A2E91" w14:textId="77777777" w:rsidR="0054215E" w:rsidRPr="0018594A" w:rsidRDefault="0054215E">
      <w:pPr>
        <w:pStyle w:val="Style27"/>
        <w:framePr w:w="9221" w:wrap="notBeside" w:vAnchor="text" w:hAnchor="text" w:xAlign="center" w:y="1"/>
        <w:shd w:val="clear" w:color="auto" w:fill="auto"/>
        <w:rPr>
          <w:lang w:val="pl-PL"/>
        </w:rPr>
      </w:pPr>
      <w:r w:rsidRPr="0018594A">
        <w:rPr>
          <w:rStyle w:val="CharStyle28"/>
          <w:color w:val="000000"/>
          <w:lang w:val="pl-PL" w:eastAsia="en-US"/>
        </w:rPr>
        <w:t xml:space="preserve">Tablica </w:t>
      </w:r>
      <w:r w:rsidR="002C28AF" w:rsidRPr="0018594A">
        <w:rPr>
          <w:rStyle w:val="CharStyle29"/>
          <w:color w:val="000000"/>
          <w:lang w:val="pl-PL" w:eastAsia="en-US"/>
        </w:rPr>
        <w:t>2</w:t>
      </w:r>
      <w:r w:rsidRPr="0018594A">
        <w:rPr>
          <w:rStyle w:val="CharStyle28"/>
          <w:color w:val="000000"/>
          <w:lang w:val="pl-PL" w:eastAsia="en-US"/>
        </w:rPr>
        <w:t>. Dodatni paketi usluga</w:t>
      </w:r>
    </w:p>
    <w:p w14:paraId="3CE96198" w14:textId="77777777" w:rsidR="0054215E" w:rsidRPr="0018594A" w:rsidRDefault="0054215E">
      <w:pPr>
        <w:framePr w:w="9221" w:wrap="notBeside" w:vAnchor="text" w:hAnchor="text" w:xAlign="center" w:y="1"/>
        <w:rPr>
          <w:color w:val="auto"/>
          <w:sz w:val="2"/>
          <w:szCs w:val="2"/>
          <w:lang w:val="pl-PL" w:eastAsia="hr-HR"/>
        </w:rPr>
      </w:pPr>
    </w:p>
    <w:p w14:paraId="6051D3CA" w14:textId="77777777" w:rsidR="0054215E" w:rsidRPr="0018594A" w:rsidRDefault="0054215E">
      <w:pPr>
        <w:rPr>
          <w:color w:val="auto"/>
          <w:sz w:val="2"/>
          <w:szCs w:val="2"/>
          <w:lang w:val="pl-PL" w:eastAsia="hr-HR"/>
        </w:rPr>
      </w:pPr>
    </w:p>
    <w:p w14:paraId="3E36E8D7" w14:textId="77777777" w:rsidR="008B3324" w:rsidRPr="0018594A" w:rsidRDefault="008B3324">
      <w:pPr>
        <w:pStyle w:val="Style22"/>
        <w:shd w:val="clear" w:color="auto" w:fill="auto"/>
        <w:spacing w:before="0" w:after="0" w:line="254" w:lineRule="exact"/>
        <w:ind w:firstLine="740"/>
        <w:jc w:val="left"/>
        <w:rPr>
          <w:rStyle w:val="CharStyle23"/>
          <w:color w:val="000000"/>
          <w:lang w:val="pl-PL" w:eastAsia="en-US"/>
        </w:rPr>
      </w:pPr>
    </w:p>
    <w:p w14:paraId="5B8F4EA1" w14:textId="77777777" w:rsidR="0054215E" w:rsidRPr="0018594A" w:rsidRDefault="0054215E" w:rsidP="00BB1966">
      <w:pPr>
        <w:pStyle w:val="Style22"/>
        <w:shd w:val="clear" w:color="auto" w:fill="auto"/>
        <w:spacing w:before="0" w:after="0" w:line="254" w:lineRule="exact"/>
        <w:ind w:firstLine="0"/>
        <w:jc w:val="left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Ponuditelj je za </w:t>
      </w:r>
      <w:r w:rsidR="00A55F24" w:rsidRPr="0018594A">
        <w:rPr>
          <w:rStyle w:val="CharStyle23"/>
          <w:color w:val="000000"/>
          <w:lang w:val="pl-PL" w:eastAsia="en-US"/>
        </w:rPr>
        <w:t>Podatkovne usluge</w:t>
      </w:r>
      <w:r w:rsidRPr="0018594A">
        <w:rPr>
          <w:rStyle w:val="CharStyle23"/>
          <w:color w:val="000000"/>
          <w:lang w:val="pl-PL" w:eastAsia="en-US"/>
        </w:rPr>
        <w:t xml:space="preserve"> putem </w:t>
      </w:r>
      <w:r>
        <w:rPr>
          <w:rStyle w:val="CharStyle23"/>
          <w:color w:val="000000"/>
          <w:lang w:val="hr-HR"/>
        </w:rPr>
        <w:t>4G/LTE</w:t>
      </w:r>
      <w:r w:rsidR="0097170D">
        <w:rPr>
          <w:rStyle w:val="CharStyle23"/>
          <w:color w:val="000000"/>
          <w:lang w:val="hr-HR"/>
        </w:rPr>
        <w:t>/5G</w:t>
      </w:r>
      <w:r>
        <w:rPr>
          <w:rStyle w:val="CharStyle23"/>
          <w:color w:val="000000"/>
          <w:lang w:val="hr-HR"/>
        </w:rPr>
        <w:t xml:space="preserve"> </w:t>
      </w:r>
      <w:r w:rsidR="00A55F24" w:rsidRPr="0018594A">
        <w:rPr>
          <w:rStyle w:val="CharStyle23"/>
          <w:color w:val="000000"/>
          <w:lang w:val="pl-PL" w:eastAsia="en-US"/>
        </w:rPr>
        <w:t>modeme</w:t>
      </w:r>
      <w:r w:rsidRPr="0018594A">
        <w:rPr>
          <w:rStyle w:val="CharStyle23"/>
          <w:color w:val="000000"/>
          <w:lang w:val="pl-PL" w:eastAsia="en-US"/>
        </w:rPr>
        <w:t xml:space="preserve"> predvidio pakete usluga (tablica </w:t>
      </w:r>
      <w:r w:rsidR="00BB1966">
        <w:rPr>
          <w:rStyle w:val="CharStyle23"/>
          <w:color w:val="000000"/>
          <w:lang w:val="pl-PL" w:eastAsia="en-US"/>
        </w:rPr>
        <w:t>3</w:t>
      </w:r>
      <w:r w:rsidRPr="0018594A">
        <w:rPr>
          <w:rStyle w:val="CharStyle23"/>
          <w:color w:val="000000"/>
          <w:lang w:val="pl-PL" w:eastAsia="en-US"/>
        </w:rPr>
        <w:t>.)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2443"/>
      </w:tblGrid>
      <w:tr w:rsidR="0054215E" w14:paraId="26B1BE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C85E1E" w14:textId="77777777" w:rsidR="0054215E" w:rsidRDefault="0054215E">
            <w:pPr>
              <w:pStyle w:val="Style22"/>
              <w:framePr w:w="4550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CharStyle30"/>
                <w:bCs/>
                <w:color w:val="000000"/>
                <w:szCs w:val="20"/>
                <w:lang w:eastAsia="en-US"/>
              </w:rPr>
              <w:t>PAKET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8CF6064" w14:textId="77777777" w:rsidR="0054215E" w:rsidRDefault="0054215E">
            <w:pPr>
              <w:pStyle w:val="Style22"/>
              <w:framePr w:w="4550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CharStyle30"/>
                <w:bCs/>
                <w:color w:val="000000"/>
                <w:szCs w:val="20"/>
                <w:lang w:eastAsia="en-US"/>
              </w:rPr>
              <w:t>Opis paketa</w:t>
            </w:r>
          </w:p>
        </w:tc>
      </w:tr>
      <w:tr w:rsidR="0054215E" w14:paraId="0F6419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BEE128E" w14:textId="77777777" w:rsidR="0054215E" w:rsidRDefault="0054215E">
            <w:pPr>
              <w:pStyle w:val="Style22"/>
              <w:framePr w:w="4550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center"/>
            </w:pPr>
            <w:r>
              <w:rPr>
                <w:rStyle w:val="CharStyle30"/>
                <w:bCs/>
                <w:color w:val="000000"/>
                <w:szCs w:val="20"/>
                <w:lang w:eastAsia="en-US"/>
              </w:rPr>
              <w:t xml:space="preserve">DATA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A7B2C" w14:textId="77777777" w:rsidR="0054215E" w:rsidRPr="002C28AF" w:rsidRDefault="00BB1966">
            <w:pPr>
              <w:pStyle w:val="Style22"/>
              <w:framePr w:w="455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CharStyle24"/>
                <w:color w:val="000000"/>
                <w:sz w:val="20"/>
                <w:szCs w:val="20"/>
                <w:lang w:eastAsia="en-US"/>
              </w:rPr>
              <w:t>110</w:t>
            </w:r>
            <w:r w:rsidR="0054215E" w:rsidRPr="002C28AF">
              <w:rPr>
                <w:rStyle w:val="CharStyle24"/>
                <w:color w:val="000000"/>
                <w:sz w:val="20"/>
                <w:szCs w:val="20"/>
                <w:lang w:eastAsia="en-US"/>
              </w:rPr>
              <w:t xml:space="preserve"> GB </w:t>
            </w:r>
            <w:r w:rsidR="0054215E" w:rsidRPr="002C28AF">
              <w:rPr>
                <w:rStyle w:val="CharStyle24"/>
                <w:color w:val="000000"/>
                <w:sz w:val="20"/>
                <w:szCs w:val="20"/>
                <w:lang w:val="hr-HR"/>
              </w:rPr>
              <w:t>(4G/LTE</w:t>
            </w:r>
            <w:r w:rsidR="0097170D">
              <w:rPr>
                <w:rStyle w:val="CharStyle24"/>
                <w:color w:val="000000"/>
                <w:sz w:val="20"/>
                <w:szCs w:val="20"/>
                <w:lang w:val="hr-HR"/>
              </w:rPr>
              <w:t>/5G</w:t>
            </w:r>
            <w:r w:rsidR="0054215E" w:rsidRPr="002C28AF">
              <w:rPr>
                <w:rStyle w:val="CharStyle24"/>
                <w:color w:val="000000"/>
                <w:sz w:val="20"/>
                <w:szCs w:val="20"/>
                <w:lang w:val="hr-HR"/>
              </w:rPr>
              <w:t>)</w:t>
            </w:r>
          </w:p>
        </w:tc>
      </w:tr>
    </w:tbl>
    <w:p w14:paraId="0E353CDF" w14:textId="77777777" w:rsidR="0054215E" w:rsidRDefault="0054215E">
      <w:pPr>
        <w:pStyle w:val="Style27"/>
        <w:framePr w:w="4550" w:wrap="notBeside" w:vAnchor="text" w:hAnchor="text" w:xAlign="center" w:y="1"/>
        <w:shd w:val="clear" w:color="auto" w:fill="auto"/>
      </w:pPr>
      <w:r>
        <w:rPr>
          <w:rStyle w:val="CharStyle28"/>
          <w:color w:val="000000"/>
          <w:lang w:eastAsia="en-US"/>
        </w:rPr>
        <w:t xml:space="preserve">Tablica </w:t>
      </w:r>
      <w:r w:rsidR="002C28AF">
        <w:rPr>
          <w:rStyle w:val="CharStyle29"/>
          <w:color w:val="000000"/>
          <w:lang w:eastAsia="en-US"/>
        </w:rPr>
        <w:t>3</w:t>
      </w:r>
      <w:r>
        <w:rPr>
          <w:rStyle w:val="CharStyle28"/>
          <w:color w:val="000000"/>
          <w:lang w:eastAsia="en-US"/>
        </w:rPr>
        <w:t>. Podatkovni paketi usluga</w:t>
      </w:r>
    </w:p>
    <w:p w14:paraId="2B6CFA26" w14:textId="77777777" w:rsidR="0054215E" w:rsidRDefault="0054215E">
      <w:pPr>
        <w:framePr w:w="4550" w:wrap="notBeside" w:vAnchor="text" w:hAnchor="text" w:xAlign="center" w:y="1"/>
        <w:rPr>
          <w:color w:val="auto"/>
          <w:sz w:val="2"/>
          <w:szCs w:val="2"/>
          <w:lang w:eastAsia="hr-HR"/>
        </w:rPr>
      </w:pPr>
    </w:p>
    <w:p w14:paraId="0EC5540E" w14:textId="77777777" w:rsidR="0054215E" w:rsidRDefault="0054215E">
      <w:pPr>
        <w:rPr>
          <w:color w:val="auto"/>
          <w:sz w:val="2"/>
          <w:szCs w:val="2"/>
          <w:lang w:eastAsia="hr-HR"/>
        </w:rPr>
      </w:pPr>
    </w:p>
    <w:p w14:paraId="4336652B" w14:textId="77777777" w:rsidR="002C28AF" w:rsidRDefault="002C28AF">
      <w:pPr>
        <w:pStyle w:val="Style22"/>
        <w:shd w:val="clear" w:color="auto" w:fill="auto"/>
        <w:spacing w:before="0" w:after="0"/>
        <w:ind w:firstLine="740"/>
        <w:rPr>
          <w:rStyle w:val="CharStyle23"/>
          <w:color w:val="000000"/>
          <w:lang w:eastAsia="en-US"/>
        </w:rPr>
      </w:pPr>
    </w:p>
    <w:p w14:paraId="18D3F26C" w14:textId="77777777" w:rsidR="002C28AF" w:rsidRDefault="002C28AF">
      <w:pPr>
        <w:pStyle w:val="Style22"/>
        <w:shd w:val="clear" w:color="auto" w:fill="auto"/>
        <w:spacing w:before="0" w:after="0"/>
        <w:ind w:firstLine="740"/>
        <w:rPr>
          <w:rStyle w:val="CharStyle23"/>
          <w:color w:val="000000"/>
          <w:lang w:eastAsia="en-US"/>
        </w:rPr>
      </w:pPr>
    </w:p>
    <w:p w14:paraId="1607DDDF" w14:textId="77777777" w:rsidR="0054215E" w:rsidRPr="0018594A" w:rsidRDefault="0054215E">
      <w:pPr>
        <w:pStyle w:val="Style22"/>
        <w:shd w:val="clear" w:color="auto" w:fill="auto"/>
        <w:spacing w:before="0" w:after="0"/>
        <w:ind w:firstLine="740"/>
        <w:rPr>
          <w:lang w:val="pl-PL"/>
        </w:rPr>
      </w:pPr>
      <w:r>
        <w:rPr>
          <w:rStyle w:val="CharStyle23"/>
          <w:color w:val="000000"/>
          <w:lang w:val="hr-HR"/>
        </w:rPr>
        <w:lastRenderedPageBreak/>
        <w:t xml:space="preserve">Obračunska </w:t>
      </w:r>
      <w:r w:rsidRPr="0018594A">
        <w:rPr>
          <w:rStyle w:val="CharStyle23"/>
          <w:color w:val="000000"/>
          <w:lang w:val="pl-PL" w:eastAsia="en-US"/>
        </w:rPr>
        <w:t xml:space="preserve">jedinica za podatkovnu uslugu je 1 kilobajt (kB) po spajanju (sesiji) i prekidu spajanja. Nakon </w:t>
      </w:r>
      <w:r>
        <w:rPr>
          <w:rStyle w:val="CharStyle23"/>
          <w:color w:val="000000"/>
          <w:lang w:val="hr-HR"/>
        </w:rPr>
        <w:t xml:space="preserve">iskorištenosti </w:t>
      </w:r>
      <w:r w:rsidRPr="0018594A">
        <w:rPr>
          <w:rStyle w:val="CharStyle23"/>
          <w:color w:val="000000"/>
          <w:lang w:val="pl-PL" w:eastAsia="en-US"/>
        </w:rPr>
        <w:t xml:space="preserve">podatkovnog prometa iz paketa automatizmom se </w:t>
      </w:r>
      <w:r>
        <w:rPr>
          <w:rStyle w:val="CharStyle23"/>
          <w:color w:val="000000"/>
          <w:lang w:val="hr-HR"/>
        </w:rPr>
        <w:t xml:space="preserve">uključuje neograničeni </w:t>
      </w:r>
      <w:r w:rsidRPr="0018594A">
        <w:rPr>
          <w:rStyle w:val="CharStyle23"/>
          <w:color w:val="000000"/>
          <w:lang w:val="pl-PL" w:eastAsia="en-US"/>
        </w:rPr>
        <w:t xml:space="preserve">podatkovni promet brzine </w:t>
      </w:r>
      <w:r w:rsidR="00BB1966">
        <w:rPr>
          <w:rStyle w:val="CharStyle23"/>
          <w:color w:val="000000"/>
          <w:lang w:val="pl-PL" w:eastAsia="en-US"/>
        </w:rPr>
        <w:t>2</w:t>
      </w:r>
      <w:r w:rsidRPr="0018594A">
        <w:rPr>
          <w:rStyle w:val="CharStyle23"/>
          <w:color w:val="000000"/>
          <w:lang w:val="pl-PL" w:eastAsia="en-US"/>
        </w:rPr>
        <w:t xml:space="preserve"> </w:t>
      </w:r>
      <w:r w:rsidR="00BB1966">
        <w:rPr>
          <w:rStyle w:val="CharStyle23"/>
          <w:color w:val="000000"/>
          <w:lang w:val="pl-PL" w:eastAsia="en-US"/>
        </w:rPr>
        <w:t>mb/s</w:t>
      </w:r>
      <w:r w:rsidRPr="0018594A">
        <w:rPr>
          <w:rStyle w:val="CharStyle23"/>
          <w:color w:val="000000"/>
          <w:lang w:val="pl-PL" w:eastAsia="en-US"/>
        </w:rPr>
        <w:t xml:space="preserve"> bez naplate kod svih paketa.</w:t>
      </w:r>
    </w:p>
    <w:p w14:paraId="46D7762C" w14:textId="77777777" w:rsidR="0054215E" w:rsidRPr="0018594A" w:rsidRDefault="0054215E">
      <w:pPr>
        <w:pStyle w:val="Style22"/>
        <w:shd w:val="clear" w:color="auto" w:fill="auto"/>
        <w:spacing w:before="0" w:after="0" w:line="234" w:lineRule="exact"/>
        <w:ind w:firstLine="740"/>
        <w:jc w:val="left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Naknada za </w:t>
      </w:r>
      <w:r>
        <w:rPr>
          <w:rStyle w:val="CharStyle23"/>
          <w:color w:val="000000"/>
          <w:lang w:val="hr-HR"/>
        </w:rPr>
        <w:t xml:space="preserve">korištenje mreže uključena </w:t>
      </w:r>
      <w:r w:rsidRPr="0018594A">
        <w:rPr>
          <w:rStyle w:val="CharStyle23"/>
          <w:color w:val="000000"/>
          <w:lang w:val="pl-PL" w:eastAsia="en-US"/>
        </w:rPr>
        <w:t>u cijenu svih paketa.</w:t>
      </w:r>
    </w:p>
    <w:p w14:paraId="52DD5EBC" w14:textId="77777777" w:rsidR="0054215E" w:rsidRPr="0018594A" w:rsidRDefault="0054215E">
      <w:pPr>
        <w:pStyle w:val="Style22"/>
        <w:shd w:val="clear" w:color="auto" w:fill="auto"/>
        <w:spacing w:before="0" w:after="0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Nakon </w:t>
      </w:r>
      <w:r>
        <w:rPr>
          <w:rStyle w:val="CharStyle23"/>
          <w:color w:val="000000"/>
          <w:lang w:val="hr-HR"/>
        </w:rPr>
        <w:t xml:space="preserve">iskorištenosti </w:t>
      </w:r>
      <w:r w:rsidRPr="0018594A">
        <w:rPr>
          <w:rStyle w:val="CharStyle23"/>
          <w:color w:val="000000"/>
          <w:lang w:val="pl-PL" w:eastAsia="en-US"/>
        </w:rPr>
        <w:t xml:space="preserve">podatkovnog prometa iz paketa </w:t>
      </w:r>
      <w:r>
        <w:rPr>
          <w:rStyle w:val="CharStyle23"/>
          <w:color w:val="000000"/>
          <w:lang w:val="hr-HR"/>
        </w:rPr>
        <w:t xml:space="preserve">i/ili </w:t>
      </w:r>
      <w:r w:rsidRPr="0018594A">
        <w:rPr>
          <w:rStyle w:val="CharStyle23"/>
          <w:color w:val="000000"/>
          <w:lang w:val="pl-PL" w:eastAsia="en-US"/>
        </w:rPr>
        <w:t xml:space="preserve">dodatnog automatizmom se </w:t>
      </w:r>
      <w:r>
        <w:rPr>
          <w:rStyle w:val="CharStyle23"/>
          <w:color w:val="000000"/>
          <w:lang w:val="hr-HR"/>
        </w:rPr>
        <w:t xml:space="preserve">uključuje neograničeni </w:t>
      </w:r>
      <w:r w:rsidRPr="0018594A">
        <w:rPr>
          <w:rStyle w:val="CharStyle23"/>
          <w:color w:val="000000"/>
          <w:lang w:val="pl-PL" w:eastAsia="en-US"/>
        </w:rPr>
        <w:t xml:space="preserve">podatkovni promet brzine </w:t>
      </w:r>
      <w:r w:rsidR="00BB1966">
        <w:rPr>
          <w:rStyle w:val="CharStyle23"/>
          <w:color w:val="000000"/>
          <w:lang w:val="pl-PL" w:eastAsia="en-US"/>
        </w:rPr>
        <w:t>2</w:t>
      </w:r>
      <w:r w:rsidR="00BB1966" w:rsidRPr="0018594A">
        <w:rPr>
          <w:rStyle w:val="CharStyle23"/>
          <w:color w:val="000000"/>
          <w:lang w:val="pl-PL" w:eastAsia="en-US"/>
        </w:rPr>
        <w:t xml:space="preserve"> </w:t>
      </w:r>
      <w:r w:rsidR="00BB1966">
        <w:rPr>
          <w:rStyle w:val="CharStyle23"/>
          <w:color w:val="000000"/>
          <w:lang w:val="pl-PL" w:eastAsia="en-US"/>
        </w:rPr>
        <w:t>mb/s</w:t>
      </w:r>
      <w:r w:rsidR="00BB1966" w:rsidRPr="0018594A">
        <w:rPr>
          <w:rStyle w:val="CharStyle23"/>
          <w:color w:val="000000"/>
          <w:lang w:val="pl-PL" w:eastAsia="en-US"/>
        </w:rPr>
        <w:t xml:space="preserve"> </w:t>
      </w:r>
      <w:r w:rsidRPr="0018594A">
        <w:rPr>
          <w:rStyle w:val="CharStyle23"/>
          <w:color w:val="000000"/>
          <w:lang w:val="pl-PL" w:eastAsia="en-US"/>
        </w:rPr>
        <w:t xml:space="preserve">bez naplate kod svih paketa i dodatnih paketa. Usluge se aktiviraju na </w:t>
      </w:r>
      <w:r>
        <w:rPr>
          <w:rStyle w:val="CharStyle23"/>
          <w:color w:val="000000"/>
          <w:lang w:val="hr-HR"/>
        </w:rPr>
        <w:t xml:space="preserve">mjesečnoj </w:t>
      </w:r>
      <w:r w:rsidRPr="0018594A">
        <w:rPr>
          <w:rStyle w:val="CharStyle23"/>
          <w:color w:val="000000"/>
          <w:lang w:val="pl-PL" w:eastAsia="en-US"/>
        </w:rPr>
        <w:t xml:space="preserve">razini i vrijede do isteka </w:t>
      </w:r>
      <w:r>
        <w:rPr>
          <w:rStyle w:val="CharStyle23"/>
          <w:color w:val="000000"/>
          <w:lang w:val="hr-HR"/>
        </w:rPr>
        <w:t xml:space="preserve">mjesečnog obračunskog </w:t>
      </w:r>
      <w:r w:rsidRPr="0018594A">
        <w:rPr>
          <w:rStyle w:val="CharStyle23"/>
          <w:color w:val="000000"/>
          <w:lang w:val="pl-PL" w:eastAsia="en-US"/>
        </w:rPr>
        <w:t xml:space="preserve">razdoblja ili narednih </w:t>
      </w:r>
      <w:r>
        <w:rPr>
          <w:rStyle w:val="CharStyle23"/>
          <w:color w:val="000000"/>
          <w:lang w:val="hr-HR"/>
        </w:rPr>
        <w:t xml:space="preserve">obračunskih </w:t>
      </w:r>
      <w:r w:rsidRPr="0018594A">
        <w:rPr>
          <w:rStyle w:val="CharStyle23"/>
          <w:color w:val="000000"/>
          <w:lang w:val="pl-PL" w:eastAsia="en-US"/>
        </w:rPr>
        <w:t xml:space="preserve">razdoblja, ukoliko ponuditelj ponudi </w:t>
      </w:r>
      <w:r>
        <w:rPr>
          <w:rStyle w:val="CharStyle23"/>
          <w:color w:val="000000"/>
          <w:lang w:val="hr-HR"/>
        </w:rPr>
        <w:t xml:space="preserve">količinsko </w:t>
      </w:r>
      <w:r w:rsidRPr="0018594A">
        <w:rPr>
          <w:rStyle w:val="CharStyle23"/>
          <w:color w:val="000000"/>
          <w:lang w:val="pl-PL" w:eastAsia="en-US"/>
        </w:rPr>
        <w:t xml:space="preserve">povezivanje </w:t>
      </w:r>
      <w:r>
        <w:rPr>
          <w:rStyle w:val="CharStyle23"/>
          <w:color w:val="000000"/>
          <w:lang w:val="hr-HR"/>
        </w:rPr>
        <w:t xml:space="preserve">obračunskih </w:t>
      </w:r>
      <w:r w:rsidRPr="0018594A">
        <w:rPr>
          <w:rStyle w:val="CharStyle23"/>
          <w:color w:val="000000"/>
          <w:lang w:val="pl-PL" w:eastAsia="en-US"/>
        </w:rPr>
        <w:t>razdoblja.</w:t>
      </w:r>
    </w:p>
    <w:p w14:paraId="11882997" w14:textId="77777777" w:rsidR="006348FA" w:rsidRPr="0018594A" w:rsidRDefault="006348FA">
      <w:pPr>
        <w:pStyle w:val="Style22"/>
        <w:shd w:val="clear" w:color="auto" w:fill="auto"/>
        <w:spacing w:before="0" w:after="0" w:line="234" w:lineRule="exact"/>
        <w:ind w:firstLine="0"/>
        <w:jc w:val="left"/>
        <w:rPr>
          <w:rStyle w:val="CharStyle23"/>
          <w:color w:val="000000"/>
          <w:lang w:val="pl-PL" w:eastAsia="en-US"/>
        </w:rPr>
      </w:pPr>
    </w:p>
    <w:p w14:paraId="2FB050C9" w14:textId="77777777" w:rsidR="0054215E" w:rsidRDefault="0054215E">
      <w:pPr>
        <w:pStyle w:val="Style22"/>
        <w:shd w:val="clear" w:color="auto" w:fill="auto"/>
        <w:spacing w:before="0" w:after="0" w:line="234" w:lineRule="exact"/>
        <w:ind w:firstLine="0"/>
        <w:jc w:val="left"/>
        <w:rPr>
          <w:rStyle w:val="CharStyle23"/>
          <w:color w:val="000000"/>
          <w:lang w:val="hr-HR"/>
        </w:rPr>
      </w:pPr>
      <w:r w:rsidRPr="0018594A">
        <w:rPr>
          <w:rStyle w:val="CharStyle23"/>
          <w:color w:val="000000"/>
          <w:lang w:val="pl-PL" w:eastAsia="en-US"/>
        </w:rPr>
        <w:t xml:space="preserve">Ponuditelj mora nuditi ovu opciju za sve </w:t>
      </w:r>
      <w:r>
        <w:rPr>
          <w:rStyle w:val="CharStyle23"/>
          <w:color w:val="000000"/>
          <w:lang w:val="hr-HR"/>
        </w:rPr>
        <w:t xml:space="preserve">postojeće </w:t>
      </w:r>
      <w:r w:rsidRPr="0018594A">
        <w:rPr>
          <w:rStyle w:val="CharStyle23"/>
          <w:color w:val="000000"/>
          <w:lang w:val="pl-PL" w:eastAsia="en-US"/>
        </w:rPr>
        <w:t xml:space="preserve">i novougovorene </w:t>
      </w:r>
      <w:r>
        <w:rPr>
          <w:rStyle w:val="CharStyle23"/>
          <w:color w:val="000000"/>
          <w:lang w:val="hr-HR"/>
        </w:rPr>
        <w:t>priključke.</w:t>
      </w:r>
    </w:p>
    <w:p w14:paraId="1A17FB13" w14:textId="77777777" w:rsidR="006348FA" w:rsidRPr="0018594A" w:rsidRDefault="006348FA">
      <w:pPr>
        <w:pStyle w:val="Style22"/>
        <w:shd w:val="clear" w:color="auto" w:fill="auto"/>
        <w:spacing w:before="0" w:after="0" w:line="234" w:lineRule="exact"/>
        <w:ind w:firstLine="0"/>
        <w:jc w:val="left"/>
        <w:rPr>
          <w:lang w:val="pl-PL"/>
        </w:rPr>
      </w:pPr>
    </w:p>
    <w:p w14:paraId="2507C964" w14:textId="77777777" w:rsidR="0054215E" w:rsidRPr="0018594A" w:rsidRDefault="0054215E" w:rsidP="00295EBE">
      <w:pPr>
        <w:pStyle w:val="Naslov1"/>
        <w:numPr>
          <w:ilvl w:val="0"/>
          <w:numId w:val="20"/>
        </w:numPr>
        <w:ind w:left="567" w:hanging="567"/>
        <w:rPr>
          <w:lang w:val="pl-PL"/>
        </w:rPr>
      </w:pPr>
      <w:bookmarkStart w:id="12" w:name="bookmark6"/>
      <w:bookmarkStart w:id="13" w:name="_Toc98232564"/>
      <w:r w:rsidRPr="0018594A">
        <w:rPr>
          <w:rStyle w:val="CharStyle18"/>
          <w:rFonts w:cs="Arial"/>
          <w:b/>
          <w:sz w:val="24"/>
          <w:szCs w:val="24"/>
          <w:lang w:val="pl-PL"/>
        </w:rPr>
        <w:t xml:space="preserve">Opis GSM telefona i </w:t>
      </w:r>
      <w:r w:rsidRPr="008064A9">
        <w:rPr>
          <w:rStyle w:val="CharStyle19"/>
          <w:b/>
          <w:bCs/>
          <w:sz w:val="24"/>
          <w:szCs w:val="24"/>
          <w:lang w:val="hr-HR"/>
        </w:rPr>
        <w:t>4</w:t>
      </w:r>
      <w:r w:rsidRPr="008064A9">
        <w:rPr>
          <w:rStyle w:val="CharStyle18"/>
          <w:rFonts w:cs="Arial"/>
          <w:b/>
          <w:sz w:val="24"/>
          <w:szCs w:val="24"/>
          <w:lang w:val="hr-HR"/>
        </w:rPr>
        <w:t>G</w:t>
      </w:r>
      <w:r w:rsidR="00492970">
        <w:rPr>
          <w:rStyle w:val="CharStyle18"/>
          <w:rFonts w:cs="Arial"/>
          <w:b/>
          <w:sz w:val="24"/>
          <w:szCs w:val="24"/>
          <w:lang w:val="hr-HR"/>
        </w:rPr>
        <w:t xml:space="preserve"> / 5G</w:t>
      </w:r>
      <w:r w:rsidRPr="008064A9">
        <w:rPr>
          <w:rStyle w:val="CharStyle18"/>
          <w:rFonts w:cs="Arial"/>
          <w:b/>
          <w:sz w:val="24"/>
          <w:szCs w:val="24"/>
          <w:lang w:val="hr-HR"/>
        </w:rPr>
        <w:t xml:space="preserve"> </w:t>
      </w:r>
      <w:r w:rsidRPr="0018594A">
        <w:rPr>
          <w:rStyle w:val="CharStyle18"/>
          <w:rFonts w:cs="Arial"/>
          <w:b/>
          <w:sz w:val="24"/>
          <w:szCs w:val="24"/>
          <w:lang w:val="pl-PL"/>
        </w:rPr>
        <w:t>modema</w:t>
      </w:r>
      <w:bookmarkEnd w:id="12"/>
      <w:bookmarkEnd w:id="13"/>
    </w:p>
    <w:p w14:paraId="36C5D1BA" w14:textId="77777777" w:rsidR="0054215E" w:rsidRPr="0018594A" w:rsidRDefault="0054215E">
      <w:pPr>
        <w:pStyle w:val="Style22"/>
        <w:shd w:val="clear" w:color="auto" w:fill="auto"/>
        <w:spacing w:before="0" w:after="60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Ponuditelj je obvezan ponuditi GSM telefone i </w:t>
      </w:r>
      <w:r>
        <w:rPr>
          <w:rStyle w:val="CharStyle23"/>
          <w:color w:val="000000"/>
          <w:lang w:val="hr-HR"/>
        </w:rPr>
        <w:t>4G</w:t>
      </w:r>
      <w:r w:rsidR="00492970">
        <w:rPr>
          <w:rStyle w:val="CharStyle23"/>
          <w:color w:val="000000"/>
          <w:lang w:val="hr-HR"/>
        </w:rPr>
        <w:t xml:space="preserve"> / 5G</w:t>
      </w:r>
      <w:r>
        <w:rPr>
          <w:rStyle w:val="CharStyle23"/>
          <w:color w:val="000000"/>
          <w:lang w:val="hr-HR"/>
        </w:rPr>
        <w:t xml:space="preserve"> </w:t>
      </w:r>
      <w:r w:rsidRPr="0018594A">
        <w:rPr>
          <w:rStyle w:val="CharStyle23"/>
          <w:color w:val="000000"/>
          <w:lang w:val="pl-PL" w:eastAsia="en-US"/>
        </w:rPr>
        <w:t xml:space="preserve">modeme koji se nalaze u ponudi ponuditelja u slobodnoj prodaji na </w:t>
      </w:r>
      <w:r>
        <w:rPr>
          <w:rStyle w:val="CharStyle23"/>
          <w:color w:val="000000"/>
          <w:lang w:val="hr-HR"/>
        </w:rPr>
        <w:t xml:space="preserve">tržištu </w:t>
      </w:r>
      <w:r w:rsidRPr="0018594A">
        <w:rPr>
          <w:rStyle w:val="CharStyle23"/>
          <w:color w:val="000000"/>
          <w:lang w:val="pl-PL" w:eastAsia="en-US"/>
        </w:rPr>
        <w:t xml:space="preserve">u Republici Hrvatskoj. </w:t>
      </w:r>
      <w:r>
        <w:rPr>
          <w:rStyle w:val="CharStyle23"/>
          <w:color w:val="000000"/>
          <w:lang w:val="hr-HR"/>
        </w:rPr>
        <w:t xml:space="preserve">Ponuđeni uređaji </w:t>
      </w:r>
      <w:r w:rsidRPr="0018594A">
        <w:rPr>
          <w:rStyle w:val="CharStyle23"/>
          <w:color w:val="000000"/>
          <w:lang w:val="pl-PL" w:eastAsia="en-US"/>
        </w:rPr>
        <w:t>trebaju udovol</w:t>
      </w:r>
      <w:r w:rsidR="009C1093" w:rsidRPr="0018594A">
        <w:rPr>
          <w:rStyle w:val="CharStyle23"/>
          <w:color w:val="000000"/>
          <w:lang w:val="pl-PL" w:eastAsia="en-US"/>
        </w:rPr>
        <w:t>javati Pravilniku</w:t>
      </w:r>
      <w:r w:rsidRPr="0018594A">
        <w:rPr>
          <w:rStyle w:val="CharStyle23"/>
          <w:color w:val="000000"/>
          <w:lang w:val="pl-PL" w:eastAsia="en-US"/>
        </w:rPr>
        <w:t xml:space="preserve"> o radijskoj opremi (Narodne novine, broj </w:t>
      </w:r>
      <w:r>
        <w:rPr>
          <w:rStyle w:val="CharStyle23"/>
          <w:color w:val="000000"/>
          <w:lang w:val="hr-HR"/>
        </w:rPr>
        <w:t xml:space="preserve">49/16) </w:t>
      </w:r>
      <w:r w:rsidRPr="0018594A">
        <w:rPr>
          <w:rStyle w:val="CharStyle23"/>
          <w:color w:val="000000"/>
          <w:lang w:val="pl-PL" w:eastAsia="en-US"/>
        </w:rPr>
        <w:t xml:space="preserve">i bitnim zahtjevima elektromagnetske kompatibilnosti navedenim u </w:t>
      </w:r>
      <w:r>
        <w:rPr>
          <w:rStyle w:val="CharStyle23"/>
          <w:color w:val="000000"/>
          <w:lang w:val="hr-HR"/>
        </w:rPr>
        <w:t xml:space="preserve">članku </w:t>
      </w:r>
      <w:r w:rsidRPr="0018594A">
        <w:rPr>
          <w:rStyle w:val="CharStyle23"/>
          <w:color w:val="000000"/>
          <w:lang w:val="pl-PL" w:eastAsia="en-US"/>
        </w:rPr>
        <w:t xml:space="preserve">6. i </w:t>
      </w:r>
      <w:r>
        <w:rPr>
          <w:rStyle w:val="CharStyle23"/>
          <w:color w:val="000000"/>
          <w:lang w:val="hr-HR"/>
        </w:rPr>
        <w:t xml:space="preserve">članku </w:t>
      </w:r>
      <w:r w:rsidRPr="0018594A">
        <w:rPr>
          <w:rStyle w:val="CharStyle23"/>
          <w:color w:val="000000"/>
          <w:lang w:val="pl-PL" w:eastAsia="en-US"/>
        </w:rPr>
        <w:t xml:space="preserve">7. Pravilnika o elektromagnetskoj kompatibilnosti (Narodne novine, broj </w:t>
      </w:r>
      <w:r>
        <w:rPr>
          <w:rStyle w:val="CharStyle23"/>
          <w:color w:val="000000"/>
          <w:lang w:val="hr-HR"/>
        </w:rPr>
        <w:t>28/16).</w:t>
      </w:r>
    </w:p>
    <w:p w14:paraId="5E0BA296" w14:textId="77777777" w:rsidR="0054215E" w:rsidRPr="0018594A" w:rsidRDefault="0054215E">
      <w:pPr>
        <w:pStyle w:val="Style22"/>
        <w:shd w:val="clear" w:color="auto" w:fill="auto"/>
        <w:spacing w:before="0" w:after="56"/>
        <w:ind w:firstLine="740"/>
        <w:rPr>
          <w:lang w:val="pl-PL"/>
        </w:rPr>
      </w:pPr>
      <w:r>
        <w:rPr>
          <w:rStyle w:val="CharStyle23"/>
          <w:color w:val="000000"/>
          <w:lang w:val="hr-HR"/>
        </w:rPr>
        <w:t xml:space="preserve">Ponuđeni </w:t>
      </w:r>
      <w:r w:rsidRPr="0018594A">
        <w:rPr>
          <w:rStyle w:val="CharStyle23"/>
          <w:color w:val="000000"/>
          <w:lang w:val="pl-PL" w:eastAsia="en-US"/>
        </w:rPr>
        <w:t xml:space="preserve">GSM telefoni i </w:t>
      </w:r>
      <w:r>
        <w:rPr>
          <w:rStyle w:val="CharStyle23"/>
          <w:color w:val="000000"/>
          <w:lang w:val="hr-HR"/>
        </w:rPr>
        <w:t>4G</w:t>
      </w:r>
      <w:r w:rsidR="00492970">
        <w:rPr>
          <w:rStyle w:val="CharStyle23"/>
          <w:color w:val="000000"/>
          <w:lang w:val="hr-HR"/>
        </w:rPr>
        <w:t xml:space="preserve"> / 5G</w:t>
      </w:r>
      <w:r>
        <w:rPr>
          <w:rStyle w:val="CharStyle23"/>
          <w:color w:val="000000"/>
          <w:lang w:val="hr-HR"/>
        </w:rPr>
        <w:t xml:space="preserve"> </w:t>
      </w:r>
      <w:r w:rsidRPr="0018594A">
        <w:rPr>
          <w:rStyle w:val="CharStyle23"/>
          <w:color w:val="000000"/>
          <w:lang w:val="pl-PL" w:eastAsia="en-US"/>
        </w:rPr>
        <w:t xml:space="preserve">modemi moraju biti novi i u </w:t>
      </w:r>
      <w:r>
        <w:rPr>
          <w:rStyle w:val="CharStyle23"/>
          <w:color w:val="000000"/>
          <w:lang w:val="hr-HR"/>
        </w:rPr>
        <w:t xml:space="preserve">tvorničkome </w:t>
      </w:r>
      <w:r w:rsidRPr="0018594A">
        <w:rPr>
          <w:rStyle w:val="CharStyle23"/>
          <w:color w:val="000000"/>
          <w:lang w:val="pl-PL" w:eastAsia="en-US"/>
        </w:rPr>
        <w:t xml:space="preserve">pakiranju sa svom dokumentacijom na hrvatskome i engleskome jeziku, </w:t>
      </w:r>
      <w:r>
        <w:rPr>
          <w:rStyle w:val="CharStyle23"/>
          <w:color w:val="000000"/>
          <w:lang w:val="hr-HR"/>
        </w:rPr>
        <w:t xml:space="preserve">upravljačkim </w:t>
      </w:r>
      <w:r w:rsidRPr="0018594A">
        <w:rPr>
          <w:rStyle w:val="CharStyle23"/>
          <w:color w:val="000000"/>
          <w:lang w:val="pl-PL" w:eastAsia="en-US"/>
        </w:rPr>
        <w:t xml:space="preserve">programima (ako su potrebni) na </w:t>
      </w:r>
      <w:r>
        <w:rPr>
          <w:rStyle w:val="CharStyle23"/>
          <w:color w:val="000000"/>
          <w:lang w:val="hr-HR"/>
        </w:rPr>
        <w:t xml:space="preserve">optičkom </w:t>
      </w:r>
      <w:r w:rsidRPr="0018594A">
        <w:rPr>
          <w:rStyle w:val="CharStyle23"/>
          <w:color w:val="000000"/>
          <w:lang w:val="pl-PL" w:eastAsia="en-US"/>
        </w:rPr>
        <w:t xml:space="preserve">(CD, DVD) ili drugom </w:t>
      </w:r>
      <w:r>
        <w:rPr>
          <w:rStyle w:val="CharStyle23"/>
          <w:color w:val="000000"/>
          <w:lang w:val="hr-HR"/>
        </w:rPr>
        <w:t xml:space="preserve">elektroničkom </w:t>
      </w:r>
      <w:r w:rsidRPr="0018594A">
        <w:rPr>
          <w:rStyle w:val="CharStyle23"/>
          <w:color w:val="000000"/>
          <w:lang w:val="pl-PL" w:eastAsia="en-US"/>
        </w:rPr>
        <w:t>mediju (USB memorija, SD kartica i sl.).</w:t>
      </w:r>
    </w:p>
    <w:p w14:paraId="7F694269" w14:textId="77777777" w:rsidR="0054215E" w:rsidRPr="0018594A" w:rsidRDefault="0054215E">
      <w:pPr>
        <w:pStyle w:val="Style22"/>
        <w:shd w:val="clear" w:color="auto" w:fill="auto"/>
        <w:spacing w:before="0" w:after="64" w:line="254" w:lineRule="exact"/>
        <w:ind w:firstLine="740"/>
        <w:rPr>
          <w:lang w:val="pl-PL"/>
        </w:rPr>
      </w:pPr>
      <w:r>
        <w:rPr>
          <w:rStyle w:val="CharStyle23"/>
          <w:color w:val="000000"/>
          <w:lang w:val="hr-HR"/>
        </w:rPr>
        <w:t xml:space="preserve">Ponuđeni </w:t>
      </w:r>
      <w:r w:rsidRPr="0018594A">
        <w:rPr>
          <w:rStyle w:val="CharStyle23"/>
          <w:color w:val="000000"/>
          <w:lang w:val="pl-PL" w:eastAsia="en-US"/>
        </w:rPr>
        <w:t xml:space="preserve">GSM telefoni i </w:t>
      </w:r>
      <w:r>
        <w:rPr>
          <w:rStyle w:val="CharStyle23"/>
          <w:color w:val="000000"/>
          <w:lang w:val="hr-HR"/>
        </w:rPr>
        <w:t>4G</w:t>
      </w:r>
      <w:r w:rsidR="00492970">
        <w:rPr>
          <w:rStyle w:val="CharStyle23"/>
          <w:color w:val="000000"/>
          <w:lang w:val="hr-HR"/>
        </w:rPr>
        <w:t xml:space="preserve"> / 5G</w:t>
      </w:r>
      <w:r>
        <w:rPr>
          <w:rStyle w:val="CharStyle23"/>
          <w:color w:val="000000"/>
          <w:lang w:val="hr-HR"/>
        </w:rPr>
        <w:t xml:space="preserve"> </w:t>
      </w:r>
      <w:r w:rsidRPr="0018594A">
        <w:rPr>
          <w:rStyle w:val="CharStyle23"/>
          <w:color w:val="000000"/>
          <w:lang w:val="pl-PL" w:eastAsia="en-US"/>
        </w:rPr>
        <w:t xml:space="preserve">modemi ili njihovi sastavni dijelovi ne smiju biti obnovljeni (reparirani). Ponuditelj ne smije ponuditi </w:t>
      </w:r>
      <w:r>
        <w:rPr>
          <w:rStyle w:val="CharStyle23"/>
          <w:color w:val="000000"/>
          <w:lang w:val="hr-HR"/>
        </w:rPr>
        <w:t xml:space="preserve">uređaje </w:t>
      </w:r>
      <w:r w:rsidRPr="0018594A">
        <w:rPr>
          <w:rStyle w:val="CharStyle23"/>
          <w:color w:val="000000"/>
          <w:lang w:val="pl-PL" w:eastAsia="en-US"/>
        </w:rPr>
        <w:t>koji predstavljaju prototip.</w:t>
      </w:r>
    </w:p>
    <w:p w14:paraId="0425A1E5" w14:textId="77777777" w:rsidR="0054215E" w:rsidRPr="0018594A" w:rsidRDefault="0054215E">
      <w:pPr>
        <w:pStyle w:val="Style22"/>
        <w:shd w:val="clear" w:color="auto" w:fill="auto"/>
        <w:spacing w:before="0" w:after="60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Mobilne </w:t>
      </w:r>
      <w:r>
        <w:rPr>
          <w:rStyle w:val="CharStyle23"/>
          <w:color w:val="000000"/>
          <w:lang w:val="hr-HR"/>
        </w:rPr>
        <w:t xml:space="preserve">uređaje </w:t>
      </w:r>
      <w:r w:rsidRPr="0018594A">
        <w:rPr>
          <w:rStyle w:val="CharStyle23"/>
          <w:color w:val="000000"/>
          <w:lang w:val="pl-PL" w:eastAsia="en-US"/>
        </w:rPr>
        <w:t xml:space="preserve">(GSM telefoni, </w:t>
      </w:r>
      <w:r>
        <w:rPr>
          <w:rStyle w:val="CharStyle23"/>
          <w:color w:val="000000"/>
          <w:lang w:val="hr-HR"/>
        </w:rPr>
        <w:t>4G</w:t>
      </w:r>
      <w:r w:rsidR="00492970">
        <w:rPr>
          <w:rStyle w:val="CharStyle23"/>
          <w:color w:val="000000"/>
          <w:lang w:val="hr-HR"/>
        </w:rPr>
        <w:t xml:space="preserve"> / 5G</w:t>
      </w:r>
      <w:r>
        <w:rPr>
          <w:rStyle w:val="CharStyle23"/>
          <w:color w:val="000000"/>
          <w:lang w:val="hr-HR"/>
        </w:rPr>
        <w:t xml:space="preserve"> </w:t>
      </w:r>
      <w:r w:rsidRPr="0018594A">
        <w:rPr>
          <w:rStyle w:val="CharStyle23"/>
          <w:color w:val="000000"/>
          <w:lang w:val="pl-PL" w:eastAsia="en-US"/>
        </w:rPr>
        <w:t xml:space="preserve">modemi) Korisnik </w:t>
      </w:r>
      <w:r>
        <w:rPr>
          <w:rStyle w:val="CharStyle23"/>
          <w:color w:val="000000"/>
          <w:lang w:val="hr-HR"/>
        </w:rPr>
        <w:t xml:space="preserve">će naručivati </w:t>
      </w:r>
      <w:r w:rsidRPr="0018594A">
        <w:rPr>
          <w:rStyle w:val="CharStyle23"/>
          <w:color w:val="000000"/>
          <w:lang w:val="pl-PL" w:eastAsia="en-US"/>
        </w:rPr>
        <w:t xml:space="preserve">sukladno svojim potrebama tijekom trajanja sklopljenog </w:t>
      </w:r>
      <w:r w:rsidR="005F2F8F" w:rsidRPr="0018594A">
        <w:rPr>
          <w:rStyle w:val="CharStyle23"/>
          <w:color w:val="000000"/>
          <w:lang w:val="pl-PL" w:eastAsia="en-US"/>
        </w:rPr>
        <w:t>ugovora</w:t>
      </w:r>
      <w:r w:rsidRPr="0018594A">
        <w:rPr>
          <w:rStyle w:val="CharStyle23"/>
          <w:color w:val="000000"/>
          <w:lang w:val="pl-PL" w:eastAsia="en-US"/>
        </w:rPr>
        <w:t xml:space="preserve"> bez prethodno specificiranih </w:t>
      </w:r>
      <w:r>
        <w:rPr>
          <w:rStyle w:val="CharStyle23"/>
          <w:color w:val="000000"/>
          <w:lang w:val="hr-HR"/>
        </w:rPr>
        <w:t xml:space="preserve">mjesečnih količina. </w:t>
      </w:r>
      <w:r w:rsidRPr="0018594A">
        <w:rPr>
          <w:rStyle w:val="CharStyle23"/>
          <w:color w:val="000000"/>
          <w:lang w:val="pl-PL" w:eastAsia="en-US"/>
        </w:rPr>
        <w:t xml:space="preserve">Korisnik </w:t>
      </w:r>
      <w:r>
        <w:rPr>
          <w:rStyle w:val="CharStyle23"/>
          <w:color w:val="000000"/>
          <w:lang w:val="hr-HR"/>
        </w:rPr>
        <w:t xml:space="preserve">će naručivati </w:t>
      </w:r>
      <w:r w:rsidRPr="0018594A">
        <w:rPr>
          <w:rStyle w:val="CharStyle23"/>
          <w:color w:val="000000"/>
          <w:lang w:val="pl-PL" w:eastAsia="en-US"/>
        </w:rPr>
        <w:t xml:space="preserve">modele s Popisa </w:t>
      </w:r>
      <w:r>
        <w:rPr>
          <w:rStyle w:val="CharStyle23"/>
          <w:color w:val="000000"/>
          <w:lang w:val="hr-HR"/>
        </w:rPr>
        <w:t xml:space="preserve">uređaja </w:t>
      </w:r>
      <w:r w:rsidRPr="0018594A">
        <w:rPr>
          <w:rStyle w:val="CharStyle23"/>
          <w:color w:val="000000"/>
          <w:lang w:val="pl-PL" w:eastAsia="en-US"/>
        </w:rPr>
        <w:t xml:space="preserve">Ponuditelja prema </w:t>
      </w:r>
      <w:r w:rsidR="005F2F8F" w:rsidRPr="0018594A">
        <w:rPr>
          <w:rStyle w:val="CharStyle23"/>
          <w:color w:val="000000"/>
          <w:lang w:val="pl-PL" w:eastAsia="en-US"/>
        </w:rPr>
        <w:t xml:space="preserve">cijenama iz ponude (dostavljenog kataloga mobilnih uređaja od strane Ponuditelja). </w:t>
      </w:r>
    </w:p>
    <w:p w14:paraId="32C08976" w14:textId="77777777" w:rsidR="0054215E" w:rsidRPr="0018594A" w:rsidRDefault="0054215E">
      <w:pPr>
        <w:pStyle w:val="Style22"/>
        <w:shd w:val="clear" w:color="auto" w:fill="auto"/>
        <w:spacing w:before="0" w:after="56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Odabrani ponuditelj obvezan je Korisniku </w:t>
      </w:r>
      <w:r>
        <w:rPr>
          <w:rStyle w:val="CharStyle23"/>
          <w:color w:val="000000"/>
          <w:lang w:val="hr-HR"/>
        </w:rPr>
        <w:t xml:space="preserve">isporučiti </w:t>
      </w:r>
      <w:r w:rsidRPr="0018594A">
        <w:rPr>
          <w:rStyle w:val="CharStyle23"/>
          <w:color w:val="000000"/>
          <w:lang w:val="pl-PL" w:eastAsia="en-US"/>
        </w:rPr>
        <w:t xml:space="preserve">izabrane modele </w:t>
      </w:r>
      <w:r>
        <w:rPr>
          <w:rStyle w:val="CharStyle23"/>
          <w:color w:val="000000"/>
          <w:lang w:val="hr-HR"/>
        </w:rPr>
        <w:t xml:space="preserve">uređaja </w:t>
      </w:r>
      <w:r w:rsidRPr="0018594A">
        <w:rPr>
          <w:rStyle w:val="CharStyle23"/>
          <w:color w:val="000000"/>
          <w:lang w:val="pl-PL" w:eastAsia="en-US"/>
        </w:rPr>
        <w:t xml:space="preserve">s </w:t>
      </w:r>
      <w:r>
        <w:rPr>
          <w:rStyle w:val="CharStyle23"/>
          <w:color w:val="000000"/>
          <w:lang w:val="hr-HR"/>
        </w:rPr>
        <w:t xml:space="preserve">početnim </w:t>
      </w:r>
      <w:r w:rsidRPr="0018594A">
        <w:rPr>
          <w:rStyle w:val="CharStyle23"/>
          <w:color w:val="000000"/>
          <w:lang w:val="pl-PL" w:eastAsia="en-US"/>
        </w:rPr>
        <w:t xml:space="preserve">postavkama. Ako Korisnik nema ili ne dostavi poseban zahtjev u pogledu </w:t>
      </w:r>
      <w:r>
        <w:rPr>
          <w:rStyle w:val="CharStyle23"/>
          <w:color w:val="000000"/>
          <w:lang w:val="hr-HR"/>
        </w:rPr>
        <w:t xml:space="preserve">početnih </w:t>
      </w:r>
      <w:r w:rsidRPr="0018594A">
        <w:rPr>
          <w:rStyle w:val="CharStyle23"/>
          <w:color w:val="000000"/>
          <w:lang w:val="pl-PL" w:eastAsia="en-US"/>
        </w:rPr>
        <w:t xml:space="preserve">postavki i </w:t>
      </w:r>
      <w:r>
        <w:rPr>
          <w:rStyle w:val="CharStyle23"/>
          <w:color w:val="000000"/>
          <w:lang w:val="hr-HR"/>
        </w:rPr>
        <w:t xml:space="preserve">uključenih mogućnosti, </w:t>
      </w:r>
      <w:r w:rsidRPr="0018594A">
        <w:rPr>
          <w:rStyle w:val="CharStyle23"/>
          <w:color w:val="000000"/>
          <w:lang w:val="pl-PL" w:eastAsia="en-US"/>
        </w:rPr>
        <w:t xml:space="preserve">ili je dostavljeni zahtjev nepotpun, odabrani ponuditelj je obvezan Korisniku </w:t>
      </w:r>
      <w:r>
        <w:rPr>
          <w:rStyle w:val="CharStyle23"/>
          <w:color w:val="000000"/>
          <w:lang w:val="hr-HR"/>
        </w:rPr>
        <w:t xml:space="preserve">isporučiti </w:t>
      </w:r>
      <w:r w:rsidRPr="0018594A">
        <w:rPr>
          <w:rStyle w:val="CharStyle23"/>
          <w:color w:val="000000"/>
          <w:lang w:val="pl-PL" w:eastAsia="en-US"/>
        </w:rPr>
        <w:t xml:space="preserve">GSM telefone </w:t>
      </w:r>
      <w:r>
        <w:rPr>
          <w:rStyle w:val="CharStyle23"/>
          <w:color w:val="000000"/>
          <w:lang w:val="hr-HR"/>
        </w:rPr>
        <w:t xml:space="preserve">početno </w:t>
      </w:r>
      <w:r w:rsidRPr="0018594A">
        <w:rPr>
          <w:rStyle w:val="CharStyle23"/>
          <w:color w:val="000000"/>
          <w:lang w:val="pl-PL" w:eastAsia="en-US"/>
        </w:rPr>
        <w:t xml:space="preserve">postavljene za </w:t>
      </w:r>
      <w:r>
        <w:rPr>
          <w:rStyle w:val="CharStyle23"/>
          <w:color w:val="000000"/>
          <w:lang w:val="hr-HR"/>
        </w:rPr>
        <w:t xml:space="preserve">korištenje isključivo </w:t>
      </w:r>
      <w:r w:rsidRPr="0018594A">
        <w:rPr>
          <w:rStyle w:val="CharStyle23"/>
          <w:color w:val="000000"/>
          <w:lang w:val="pl-PL" w:eastAsia="en-US"/>
        </w:rPr>
        <w:t xml:space="preserve">govornih usluga i bez uspostavljenih posebnih </w:t>
      </w:r>
      <w:r>
        <w:rPr>
          <w:rStyle w:val="CharStyle23"/>
          <w:color w:val="000000"/>
          <w:lang w:val="hr-HR"/>
        </w:rPr>
        <w:t xml:space="preserve">mogućnosti </w:t>
      </w:r>
      <w:r w:rsidRPr="0018594A">
        <w:rPr>
          <w:rStyle w:val="CharStyle23"/>
          <w:color w:val="000000"/>
          <w:lang w:val="pl-PL" w:eastAsia="en-US"/>
        </w:rPr>
        <w:t xml:space="preserve">govornih, </w:t>
      </w:r>
      <w:r>
        <w:rPr>
          <w:rStyle w:val="CharStyle23"/>
          <w:color w:val="000000"/>
          <w:lang w:val="hr-HR"/>
        </w:rPr>
        <w:t xml:space="preserve">mješovitih </w:t>
      </w:r>
      <w:r w:rsidRPr="0018594A">
        <w:rPr>
          <w:rStyle w:val="CharStyle23"/>
          <w:color w:val="000000"/>
          <w:lang w:val="pl-PL" w:eastAsia="en-US"/>
        </w:rPr>
        <w:t xml:space="preserve">ili podatkovnih usluga koje se dodatno </w:t>
      </w:r>
      <w:r>
        <w:rPr>
          <w:rStyle w:val="CharStyle23"/>
          <w:color w:val="000000"/>
          <w:lang w:val="hr-HR"/>
        </w:rPr>
        <w:t>naplaćuju.</w:t>
      </w:r>
    </w:p>
    <w:p w14:paraId="1F664158" w14:textId="77777777" w:rsidR="003D4F7B" w:rsidRPr="0018594A" w:rsidRDefault="0054215E" w:rsidP="003D4F7B">
      <w:pPr>
        <w:pStyle w:val="Style22"/>
        <w:shd w:val="clear" w:color="auto" w:fill="auto"/>
        <w:spacing w:before="0" w:after="64" w:line="254" w:lineRule="exact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Odabrani ponuditelj je obvezan </w:t>
      </w:r>
      <w:r>
        <w:rPr>
          <w:rStyle w:val="CharStyle23"/>
          <w:color w:val="000000"/>
          <w:lang w:val="hr-HR"/>
        </w:rPr>
        <w:t>Naručitelju isporučiti 4G</w:t>
      </w:r>
      <w:r w:rsidR="00492970">
        <w:rPr>
          <w:rStyle w:val="CharStyle23"/>
          <w:color w:val="000000"/>
          <w:lang w:val="hr-HR"/>
        </w:rPr>
        <w:t xml:space="preserve"> / 5G</w:t>
      </w:r>
      <w:r>
        <w:rPr>
          <w:rStyle w:val="CharStyle23"/>
          <w:color w:val="000000"/>
          <w:lang w:val="hr-HR"/>
        </w:rPr>
        <w:t xml:space="preserve"> </w:t>
      </w:r>
      <w:r w:rsidRPr="0018594A">
        <w:rPr>
          <w:rStyle w:val="CharStyle23"/>
          <w:color w:val="000000"/>
          <w:lang w:val="pl-PL" w:eastAsia="en-US"/>
        </w:rPr>
        <w:t xml:space="preserve">modeme </w:t>
      </w:r>
      <w:r>
        <w:rPr>
          <w:rStyle w:val="CharStyle23"/>
          <w:color w:val="000000"/>
          <w:lang w:val="hr-HR"/>
        </w:rPr>
        <w:t xml:space="preserve">početno </w:t>
      </w:r>
      <w:r w:rsidRPr="0018594A">
        <w:rPr>
          <w:rStyle w:val="CharStyle23"/>
          <w:color w:val="000000"/>
          <w:lang w:val="pl-PL" w:eastAsia="en-US"/>
        </w:rPr>
        <w:t xml:space="preserve">postavljene za </w:t>
      </w:r>
      <w:r>
        <w:rPr>
          <w:rStyle w:val="CharStyle23"/>
          <w:color w:val="000000"/>
          <w:lang w:val="hr-HR"/>
        </w:rPr>
        <w:t xml:space="preserve">korištenje </w:t>
      </w:r>
      <w:r w:rsidRPr="0018594A">
        <w:rPr>
          <w:rStyle w:val="CharStyle23"/>
          <w:color w:val="000000"/>
          <w:lang w:val="pl-PL" w:eastAsia="en-US"/>
        </w:rPr>
        <w:t xml:space="preserve">podatkovnih usluga samo u tuzemstvu, bez uspostavljenih </w:t>
      </w:r>
      <w:r>
        <w:rPr>
          <w:rStyle w:val="CharStyle23"/>
          <w:color w:val="000000"/>
          <w:lang w:val="hr-HR"/>
        </w:rPr>
        <w:t xml:space="preserve">mogućnosti </w:t>
      </w:r>
      <w:r w:rsidRPr="0018594A">
        <w:rPr>
          <w:rStyle w:val="CharStyle23"/>
          <w:color w:val="000000"/>
          <w:lang w:val="pl-PL" w:eastAsia="en-US"/>
        </w:rPr>
        <w:t xml:space="preserve">usluga podatkovnoga roaminga, kao i ostalih funkcionalnosti koje se dodatno </w:t>
      </w:r>
      <w:r>
        <w:rPr>
          <w:rStyle w:val="CharStyle23"/>
          <w:color w:val="000000"/>
          <w:lang w:val="hr-HR"/>
        </w:rPr>
        <w:t xml:space="preserve">naplaćuju, </w:t>
      </w:r>
      <w:r w:rsidRPr="0018594A">
        <w:rPr>
          <w:rStyle w:val="CharStyle23"/>
          <w:color w:val="000000"/>
          <w:lang w:val="pl-PL" w:eastAsia="en-US"/>
        </w:rPr>
        <w:t xml:space="preserve">odnosno nisu </w:t>
      </w:r>
      <w:r>
        <w:rPr>
          <w:rStyle w:val="CharStyle23"/>
          <w:color w:val="000000"/>
          <w:lang w:val="hr-HR"/>
        </w:rPr>
        <w:t xml:space="preserve">sadržane </w:t>
      </w:r>
      <w:r w:rsidRPr="0018594A">
        <w:rPr>
          <w:rStyle w:val="CharStyle23"/>
          <w:color w:val="000000"/>
          <w:lang w:val="pl-PL" w:eastAsia="en-US"/>
        </w:rPr>
        <w:t>u cijeni paketa.</w:t>
      </w:r>
    </w:p>
    <w:p w14:paraId="30E59FC4" w14:textId="77777777" w:rsidR="0054215E" w:rsidRPr="0018594A" w:rsidRDefault="0054215E" w:rsidP="003D4F7B">
      <w:pPr>
        <w:pStyle w:val="Style22"/>
        <w:shd w:val="clear" w:color="auto" w:fill="auto"/>
        <w:spacing w:before="0" w:after="64" w:line="254" w:lineRule="exact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Jamstvo na ugovorene </w:t>
      </w:r>
      <w:r>
        <w:rPr>
          <w:rStyle w:val="CharStyle23"/>
          <w:color w:val="000000"/>
          <w:lang w:val="hr-HR"/>
        </w:rPr>
        <w:t xml:space="preserve">uređaje </w:t>
      </w:r>
      <w:r w:rsidRPr="0018594A">
        <w:rPr>
          <w:rStyle w:val="CharStyle23"/>
          <w:color w:val="000000"/>
          <w:lang w:val="pl-PL" w:eastAsia="en-US"/>
        </w:rPr>
        <w:t xml:space="preserve">mora biti u minimalnom trajanju </w:t>
      </w:r>
      <w:r>
        <w:rPr>
          <w:rStyle w:val="CharStyle23"/>
          <w:color w:val="000000"/>
          <w:lang w:val="hr-HR"/>
        </w:rPr>
        <w:t xml:space="preserve">proizvođačkog </w:t>
      </w:r>
      <w:r w:rsidRPr="0018594A">
        <w:rPr>
          <w:rStyle w:val="CharStyle23"/>
          <w:color w:val="000000"/>
          <w:lang w:val="pl-PL" w:eastAsia="en-US"/>
        </w:rPr>
        <w:t xml:space="preserve">jamstva na ispravnost </w:t>
      </w:r>
      <w:r>
        <w:rPr>
          <w:rStyle w:val="CharStyle23"/>
          <w:color w:val="000000"/>
          <w:lang w:val="hr-HR"/>
        </w:rPr>
        <w:t xml:space="preserve">uređaja </w:t>
      </w:r>
      <w:r w:rsidRPr="0018594A">
        <w:rPr>
          <w:rStyle w:val="CharStyle23"/>
          <w:color w:val="000000"/>
          <w:lang w:val="pl-PL" w:eastAsia="en-US"/>
        </w:rPr>
        <w:t xml:space="preserve">i sukladno minimalnim jamstvom definiranom ovim </w:t>
      </w:r>
      <w:r>
        <w:rPr>
          <w:rStyle w:val="CharStyle23"/>
          <w:color w:val="000000"/>
          <w:lang w:val="hr-HR"/>
        </w:rPr>
        <w:t xml:space="preserve">Tehničkim </w:t>
      </w:r>
      <w:r w:rsidR="005F2F8F" w:rsidRPr="0018594A">
        <w:rPr>
          <w:rStyle w:val="CharStyle23"/>
          <w:color w:val="000000"/>
          <w:lang w:val="pl-PL" w:eastAsia="en-US"/>
        </w:rPr>
        <w:t>specifikacijama.</w:t>
      </w:r>
    </w:p>
    <w:p w14:paraId="742EF106" w14:textId="77777777" w:rsidR="0054215E" w:rsidRPr="0018594A" w:rsidRDefault="0054215E">
      <w:pPr>
        <w:rPr>
          <w:color w:val="auto"/>
          <w:sz w:val="2"/>
          <w:szCs w:val="2"/>
          <w:lang w:val="pl-PL" w:eastAsia="hr-HR"/>
        </w:rPr>
      </w:pPr>
    </w:p>
    <w:p w14:paraId="47E176AE" w14:textId="77777777" w:rsidR="0054215E" w:rsidRDefault="0054215E" w:rsidP="009C1093">
      <w:pPr>
        <w:pStyle w:val="Style22"/>
        <w:shd w:val="clear" w:color="auto" w:fill="auto"/>
        <w:spacing w:before="0" w:after="0" w:line="234" w:lineRule="exact"/>
        <w:ind w:firstLine="0"/>
        <w:rPr>
          <w:rStyle w:val="CharStyle23"/>
          <w:color w:val="000000"/>
          <w:lang w:val="hr-HR"/>
        </w:rPr>
      </w:pPr>
      <w:r>
        <w:rPr>
          <w:rStyle w:val="CharStyle23"/>
          <w:color w:val="000000"/>
          <w:lang w:val="hr-HR"/>
        </w:rPr>
        <w:t>Osnovni opis traženih 4</w:t>
      </w:r>
      <w:r w:rsidR="009C1093">
        <w:rPr>
          <w:rStyle w:val="CharStyle23"/>
          <w:color w:val="000000"/>
          <w:lang w:val="hr-HR"/>
        </w:rPr>
        <w:t xml:space="preserve">G </w:t>
      </w:r>
      <w:r w:rsidR="00492970">
        <w:rPr>
          <w:rStyle w:val="CharStyle23"/>
          <w:color w:val="000000"/>
          <w:lang w:val="hr-HR"/>
        </w:rPr>
        <w:t xml:space="preserve">/ 5G </w:t>
      </w:r>
      <w:r w:rsidR="009C1093">
        <w:rPr>
          <w:rStyle w:val="CharStyle23"/>
          <w:color w:val="000000"/>
          <w:lang w:val="hr-HR"/>
        </w:rPr>
        <w:t>modema vidljivo je u tablici 4</w:t>
      </w:r>
      <w:r>
        <w:rPr>
          <w:rStyle w:val="CharStyle23"/>
          <w:color w:val="000000"/>
          <w:lang w:val="hr-HR"/>
        </w:rPr>
        <w:t>.;</w:t>
      </w:r>
    </w:p>
    <w:p w14:paraId="2F92C2A9" w14:textId="77777777" w:rsidR="008134E0" w:rsidRPr="0018594A" w:rsidRDefault="008134E0" w:rsidP="009C1093">
      <w:pPr>
        <w:pStyle w:val="Style22"/>
        <w:shd w:val="clear" w:color="auto" w:fill="auto"/>
        <w:spacing w:before="0" w:after="0" w:line="234" w:lineRule="exact"/>
        <w:ind w:firstLine="0"/>
        <w:rPr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6384"/>
      </w:tblGrid>
      <w:tr w:rsidR="0054215E" w14:paraId="79014424" w14:textId="77777777" w:rsidTr="005F2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2693" w:type="dxa"/>
            <w:shd w:val="clear" w:color="auto" w:fill="D9D9D9"/>
            <w:vAlign w:val="center"/>
          </w:tcPr>
          <w:p w14:paraId="2C4291E1" w14:textId="77777777" w:rsidR="0054215E" w:rsidRDefault="003D4F7B">
            <w:pPr>
              <w:pStyle w:val="Style22"/>
              <w:framePr w:w="9077" w:wrap="notBeside" w:vAnchor="text" w:hAnchor="text" w:xAlign="center" w:y="1"/>
              <w:shd w:val="clear" w:color="auto" w:fill="auto"/>
              <w:spacing w:before="0" w:after="0" w:line="224" w:lineRule="exact"/>
              <w:ind w:firstLine="0"/>
              <w:jc w:val="left"/>
            </w:pPr>
            <w:r>
              <w:rPr>
                <w:rStyle w:val="CharStyle30"/>
                <w:bCs/>
                <w:color w:val="000000"/>
                <w:szCs w:val="20"/>
                <w:lang w:val="hr-HR"/>
              </w:rPr>
              <w:t>Tip</w:t>
            </w:r>
            <w:r w:rsidR="0054215E">
              <w:rPr>
                <w:rStyle w:val="CharStyle30"/>
                <w:bCs/>
                <w:color w:val="000000"/>
                <w:szCs w:val="20"/>
                <w:lang w:val="hr-HR"/>
              </w:rPr>
              <w:t xml:space="preserve"> </w:t>
            </w:r>
            <w:r w:rsidR="0054215E">
              <w:rPr>
                <w:rStyle w:val="CharStyle24"/>
                <w:color w:val="000000"/>
                <w:szCs w:val="18"/>
                <w:lang w:val="hr-HR"/>
              </w:rPr>
              <w:t>- 4G</w:t>
            </w:r>
            <w:r w:rsidR="00492970">
              <w:rPr>
                <w:rStyle w:val="CharStyle24"/>
                <w:color w:val="000000"/>
                <w:szCs w:val="18"/>
                <w:lang w:val="hr-HR"/>
              </w:rPr>
              <w:t xml:space="preserve"> / 5G</w:t>
            </w:r>
            <w:r w:rsidR="0054215E">
              <w:rPr>
                <w:rStyle w:val="CharStyle24"/>
                <w:color w:val="000000"/>
                <w:szCs w:val="18"/>
                <w:lang w:val="hr-HR"/>
              </w:rPr>
              <w:t xml:space="preserve"> MODEM</w:t>
            </w:r>
          </w:p>
        </w:tc>
        <w:tc>
          <w:tcPr>
            <w:tcW w:w="6384" w:type="dxa"/>
            <w:shd w:val="clear" w:color="auto" w:fill="FFFFFF"/>
            <w:vAlign w:val="bottom"/>
          </w:tcPr>
          <w:p w14:paraId="10E33F54" w14:textId="77777777" w:rsidR="0054215E" w:rsidRDefault="0054215E">
            <w:pPr>
              <w:pStyle w:val="Style22"/>
              <w:framePr w:w="907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>
              <w:rPr>
                <w:rStyle w:val="CharStyle24"/>
                <w:color w:val="000000"/>
                <w:szCs w:val="18"/>
                <w:lang w:val="hr-HR"/>
              </w:rPr>
              <w:t>4G</w:t>
            </w:r>
            <w:r w:rsidR="008655E4">
              <w:rPr>
                <w:rStyle w:val="CharStyle24"/>
                <w:color w:val="000000"/>
                <w:szCs w:val="18"/>
                <w:lang w:val="hr-HR"/>
              </w:rPr>
              <w:t xml:space="preserve"> / 5G</w:t>
            </w:r>
            <w:r>
              <w:rPr>
                <w:rStyle w:val="CharStyle24"/>
                <w:color w:val="000000"/>
                <w:szCs w:val="18"/>
                <w:lang w:val="hr-HR"/>
              </w:rPr>
              <w:t xml:space="preserve"> modem (uređaj namijenjen za korištenje kao pristupna točka - access point uz mogućnost rada na bateriju kao samostalni uređaj)</w:t>
            </w:r>
          </w:p>
        </w:tc>
      </w:tr>
    </w:tbl>
    <w:p w14:paraId="40A015FC" w14:textId="77777777" w:rsidR="0054215E" w:rsidRDefault="0054215E">
      <w:pPr>
        <w:framePr w:w="9077" w:wrap="notBeside" w:vAnchor="text" w:hAnchor="text" w:xAlign="center" w:y="1"/>
        <w:rPr>
          <w:color w:val="auto"/>
          <w:sz w:val="2"/>
          <w:szCs w:val="2"/>
          <w:lang w:eastAsia="hr-HR"/>
        </w:rPr>
      </w:pPr>
    </w:p>
    <w:p w14:paraId="58783698" w14:textId="77777777" w:rsidR="0054215E" w:rsidRDefault="0054215E">
      <w:pPr>
        <w:rPr>
          <w:color w:val="auto"/>
          <w:sz w:val="2"/>
          <w:szCs w:val="2"/>
          <w:lang w:eastAsia="hr-HR"/>
        </w:rPr>
      </w:pPr>
    </w:p>
    <w:p w14:paraId="16D33B17" w14:textId="77777777" w:rsidR="0054215E" w:rsidRDefault="0054215E">
      <w:pPr>
        <w:pStyle w:val="Style43"/>
        <w:shd w:val="clear" w:color="auto" w:fill="auto"/>
        <w:ind w:left="3480"/>
      </w:pPr>
      <w:r>
        <w:rPr>
          <w:rStyle w:val="CharStyle44"/>
          <w:color w:val="000000"/>
        </w:rPr>
        <w:t xml:space="preserve">Tablica </w:t>
      </w:r>
      <w:r w:rsidR="009C1093">
        <w:rPr>
          <w:rStyle w:val="CharStyle45"/>
          <w:color w:val="000000"/>
        </w:rPr>
        <w:t>4</w:t>
      </w:r>
      <w:r>
        <w:rPr>
          <w:rStyle w:val="CharStyle44"/>
          <w:color w:val="000000"/>
        </w:rPr>
        <w:t xml:space="preserve">. osnovni opis </w:t>
      </w:r>
      <w:r>
        <w:rPr>
          <w:rStyle w:val="CharStyle45"/>
          <w:color w:val="000000"/>
        </w:rPr>
        <w:t>4</w:t>
      </w:r>
      <w:r>
        <w:rPr>
          <w:rStyle w:val="CharStyle44"/>
          <w:color w:val="000000"/>
        </w:rPr>
        <w:t>G</w:t>
      </w:r>
      <w:r w:rsidR="00492970">
        <w:rPr>
          <w:rStyle w:val="CharStyle44"/>
          <w:color w:val="000000"/>
        </w:rPr>
        <w:t xml:space="preserve"> / 5G</w:t>
      </w:r>
      <w:r>
        <w:rPr>
          <w:rStyle w:val="CharStyle44"/>
          <w:color w:val="000000"/>
        </w:rPr>
        <w:t xml:space="preserve"> modema</w:t>
      </w:r>
    </w:p>
    <w:p w14:paraId="408E9AFA" w14:textId="77777777" w:rsidR="009C1093" w:rsidRDefault="009C1093">
      <w:pPr>
        <w:pStyle w:val="Style22"/>
        <w:shd w:val="clear" w:color="auto" w:fill="auto"/>
        <w:spacing w:before="0" w:after="0" w:line="259" w:lineRule="exact"/>
        <w:ind w:firstLine="740"/>
        <w:rPr>
          <w:rStyle w:val="CharStyle23"/>
          <w:color w:val="000000"/>
          <w:lang w:val="hr-HR"/>
        </w:rPr>
      </w:pPr>
    </w:p>
    <w:p w14:paraId="39DC3672" w14:textId="77777777" w:rsidR="009C1093" w:rsidRDefault="009C1093">
      <w:pPr>
        <w:pStyle w:val="Style22"/>
        <w:shd w:val="clear" w:color="auto" w:fill="auto"/>
        <w:spacing w:before="0" w:after="0" w:line="259" w:lineRule="exact"/>
        <w:ind w:firstLine="740"/>
        <w:rPr>
          <w:rStyle w:val="CharStyle23"/>
          <w:color w:val="000000"/>
          <w:lang w:val="hr-HR"/>
        </w:rPr>
      </w:pPr>
    </w:p>
    <w:p w14:paraId="50219425" w14:textId="77777777" w:rsidR="003D4F7B" w:rsidRDefault="003D4F7B">
      <w:pPr>
        <w:pStyle w:val="Style22"/>
        <w:shd w:val="clear" w:color="auto" w:fill="auto"/>
        <w:spacing w:before="0" w:after="0" w:line="259" w:lineRule="exact"/>
        <w:ind w:firstLine="0"/>
        <w:jc w:val="left"/>
      </w:pPr>
    </w:p>
    <w:p w14:paraId="333D3C63" w14:textId="77777777" w:rsidR="0054215E" w:rsidRPr="008064A9" w:rsidRDefault="0054215E" w:rsidP="00295EBE">
      <w:pPr>
        <w:pStyle w:val="Naslov1"/>
        <w:numPr>
          <w:ilvl w:val="0"/>
          <w:numId w:val="20"/>
        </w:numPr>
        <w:ind w:left="567" w:hanging="567"/>
      </w:pPr>
      <w:bookmarkStart w:id="14" w:name="bookmark7"/>
      <w:bookmarkStart w:id="15" w:name="_Toc98232565"/>
      <w:r w:rsidRPr="008064A9">
        <w:rPr>
          <w:rStyle w:val="CharStyle18"/>
          <w:rFonts w:cs="Arial"/>
          <w:b/>
          <w:sz w:val="24"/>
          <w:szCs w:val="24"/>
        </w:rPr>
        <w:t xml:space="preserve">Uvjeti osiguranja razine </w:t>
      </w:r>
      <w:r w:rsidRPr="008064A9">
        <w:rPr>
          <w:rStyle w:val="CharStyle18"/>
          <w:rFonts w:cs="Arial"/>
          <w:b/>
          <w:sz w:val="24"/>
          <w:szCs w:val="24"/>
          <w:lang w:val="hr-HR"/>
        </w:rPr>
        <w:t xml:space="preserve">raspoloživosti </w:t>
      </w:r>
      <w:r w:rsidRPr="008064A9">
        <w:rPr>
          <w:rStyle w:val="CharStyle18"/>
          <w:rFonts w:cs="Arial"/>
          <w:b/>
          <w:sz w:val="24"/>
          <w:szCs w:val="24"/>
        </w:rPr>
        <w:t xml:space="preserve">i </w:t>
      </w:r>
      <w:r w:rsidRPr="008064A9">
        <w:rPr>
          <w:rStyle w:val="CharStyle18"/>
          <w:rFonts w:cs="Arial"/>
          <w:b/>
          <w:sz w:val="24"/>
          <w:szCs w:val="24"/>
          <w:lang w:val="hr-HR"/>
        </w:rPr>
        <w:t xml:space="preserve">podrške </w:t>
      </w:r>
      <w:r w:rsidRPr="008064A9">
        <w:rPr>
          <w:rStyle w:val="CharStyle18"/>
          <w:rFonts w:cs="Arial"/>
          <w:b/>
          <w:sz w:val="24"/>
          <w:szCs w:val="24"/>
        </w:rPr>
        <w:t>usluge</w:t>
      </w:r>
      <w:bookmarkEnd w:id="14"/>
      <w:bookmarkEnd w:id="15"/>
    </w:p>
    <w:p w14:paraId="4F427FD9" w14:textId="77777777" w:rsidR="0054215E" w:rsidRPr="0018594A" w:rsidRDefault="0054215E" w:rsidP="003D4F7B">
      <w:pPr>
        <w:pStyle w:val="Style22"/>
        <w:shd w:val="clear" w:color="auto" w:fill="auto"/>
        <w:spacing w:before="0" w:after="0" w:line="234" w:lineRule="exact"/>
        <w:ind w:firstLine="0"/>
        <w:rPr>
          <w:lang w:val="pl-PL"/>
        </w:rPr>
      </w:pPr>
      <w:r w:rsidRPr="005C5316">
        <w:rPr>
          <w:rStyle w:val="CharStyle23"/>
          <w:color w:val="000000"/>
          <w:lang w:val="hr-HR" w:eastAsia="en-US"/>
        </w:rPr>
        <w:t xml:space="preserve">Odabrani ponuditelj mora osigurati </w:t>
      </w:r>
      <w:r>
        <w:rPr>
          <w:rStyle w:val="CharStyle23"/>
          <w:color w:val="000000"/>
          <w:lang w:val="hr-HR"/>
        </w:rPr>
        <w:t xml:space="preserve">raspoloživost </w:t>
      </w:r>
      <w:r w:rsidRPr="005C5316">
        <w:rPr>
          <w:rStyle w:val="CharStyle23"/>
          <w:color w:val="000000"/>
          <w:lang w:val="hr-HR" w:eastAsia="en-US"/>
        </w:rPr>
        <w:t xml:space="preserve">usluge od najmanje 98,3 </w:t>
      </w:r>
      <w:r>
        <w:rPr>
          <w:rStyle w:val="CharStyle23"/>
          <w:color w:val="000000"/>
          <w:lang w:val="hr-HR"/>
        </w:rPr>
        <w:t xml:space="preserve">% </w:t>
      </w:r>
      <w:r w:rsidRPr="005C5316">
        <w:rPr>
          <w:rStyle w:val="CharStyle23"/>
          <w:color w:val="000000"/>
          <w:lang w:val="hr-HR" w:eastAsia="en-US"/>
        </w:rPr>
        <w:t>javne</w:t>
      </w:r>
      <w:r w:rsidR="003D4F7B" w:rsidRPr="005C5316">
        <w:rPr>
          <w:lang w:val="hr-HR"/>
        </w:rPr>
        <w:t xml:space="preserve"> </w:t>
      </w:r>
      <w:r w:rsidRPr="005C5316">
        <w:rPr>
          <w:rStyle w:val="CharStyle23"/>
          <w:color w:val="000000"/>
          <w:lang w:val="hr-HR" w:eastAsia="en-US"/>
        </w:rPr>
        <w:t xml:space="preserve">govorne, </w:t>
      </w:r>
      <w:r>
        <w:rPr>
          <w:rStyle w:val="CharStyle23"/>
          <w:color w:val="000000"/>
          <w:lang w:val="hr-HR"/>
        </w:rPr>
        <w:t xml:space="preserve">mješovite </w:t>
      </w:r>
      <w:r w:rsidRPr="005C5316">
        <w:rPr>
          <w:rStyle w:val="CharStyle23"/>
          <w:color w:val="000000"/>
          <w:lang w:val="hr-HR" w:eastAsia="en-US"/>
        </w:rPr>
        <w:t xml:space="preserve">i podatkovne usluge u pokretnim </w:t>
      </w:r>
      <w:r>
        <w:rPr>
          <w:rStyle w:val="CharStyle23"/>
          <w:color w:val="000000"/>
          <w:lang w:val="hr-HR"/>
        </w:rPr>
        <w:t>mrežama.</w:t>
      </w:r>
    </w:p>
    <w:p w14:paraId="452F9886" w14:textId="77777777" w:rsidR="0054215E" w:rsidRPr="0018594A" w:rsidRDefault="0054215E">
      <w:pPr>
        <w:pStyle w:val="Style22"/>
        <w:shd w:val="clear" w:color="auto" w:fill="auto"/>
        <w:spacing w:before="0" w:after="0" w:line="254" w:lineRule="exact"/>
        <w:ind w:firstLine="740"/>
        <w:rPr>
          <w:lang w:val="pl-PL"/>
        </w:rPr>
      </w:pPr>
      <w:r>
        <w:rPr>
          <w:rStyle w:val="CharStyle23"/>
          <w:color w:val="000000"/>
          <w:lang w:val="hr-HR"/>
        </w:rPr>
        <w:t xml:space="preserve">Neraspoloživost </w:t>
      </w:r>
      <w:r w:rsidRPr="0018594A">
        <w:rPr>
          <w:rStyle w:val="CharStyle23"/>
          <w:color w:val="000000"/>
          <w:lang w:val="pl-PL" w:eastAsia="en-US"/>
        </w:rPr>
        <w:t xml:space="preserve">usluge mjeri se kao vrijeme </w:t>
      </w:r>
      <w:r>
        <w:rPr>
          <w:rStyle w:val="CharStyle23"/>
          <w:color w:val="000000"/>
          <w:lang w:val="hr-HR"/>
        </w:rPr>
        <w:t xml:space="preserve">pronalaženja </w:t>
      </w:r>
      <w:r w:rsidRPr="0018594A">
        <w:rPr>
          <w:rStyle w:val="CharStyle23"/>
          <w:color w:val="000000"/>
          <w:lang w:val="pl-PL" w:eastAsia="en-US"/>
        </w:rPr>
        <w:t xml:space="preserve">i otklona </w:t>
      </w:r>
      <w:r>
        <w:rPr>
          <w:rStyle w:val="CharStyle23"/>
          <w:color w:val="000000"/>
          <w:lang w:val="hr-HR"/>
        </w:rPr>
        <w:t xml:space="preserve">kvara/smetnje </w:t>
      </w:r>
      <w:r w:rsidRPr="0018594A">
        <w:rPr>
          <w:rStyle w:val="CharStyle23"/>
          <w:color w:val="000000"/>
          <w:lang w:val="pl-PL" w:eastAsia="en-US"/>
        </w:rPr>
        <w:t xml:space="preserve">te se definira kao vrijeme </w:t>
      </w:r>
      <w:r>
        <w:rPr>
          <w:rStyle w:val="CharStyle23"/>
          <w:color w:val="000000"/>
          <w:lang w:val="hr-HR"/>
        </w:rPr>
        <w:t xml:space="preserve">između </w:t>
      </w:r>
      <w:r w:rsidRPr="0018594A">
        <w:rPr>
          <w:rStyle w:val="CharStyle23"/>
          <w:color w:val="000000"/>
          <w:lang w:val="pl-PL" w:eastAsia="en-US"/>
        </w:rPr>
        <w:t xml:space="preserve">trenutka potvrde </w:t>
      </w:r>
      <w:r>
        <w:rPr>
          <w:rStyle w:val="CharStyle23"/>
          <w:color w:val="000000"/>
          <w:lang w:val="hr-HR"/>
        </w:rPr>
        <w:t xml:space="preserve">kvara/smetnje </w:t>
      </w:r>
      <w:r w:rsidRPr="0018594A">
        <w:rPr>
          <w:rStyle w:val="CharStyle23"/>
          <w:color w:val="000000"/>
          <w:lang w:val="pl-PL" w:eastAsia="en-US"/>
        </w:rPr>
        <w:t xml:space="preserve">i vremena otklanjanja odnosno </w:t>
      </w:r>
      <w:r>
        <w:rPr>
          <w:rStyle w:val="CharStyle23"/>
          <w:color w:val="000000"/>
          <w:lang w:val="hr-HR"/>
        </w:rPr>
        <w:lastRenderedPageBreak/>
        <w:t xml:space="preserve">vraćanja </w:t>
      </w:r>
      <w:r w:rsidRPr="0018594A">
        <w:rPr>
          <w:rStyle w:val="CharStyle23"/>
          <w:color w:val="000000"/>
          <w:lang w:val="pl-PL" w:eastAsia="en-US"/>
        </w:rPr>
        <w:t>u ispravno stanje, svakim danom od 0-24 sata.</w:t>
      </w:r>
    </w:p>
    <w:p w14:paraId="4DFB2DB6" w14:textId="77777777" w:rsidR="00DB7640" w:rsidRPr="0018594A" w:rsidRDefault="0054215E" w:rsidP="00DB7640">
      <w:pPr>
        <w:pStyle w:val="Style22"/>
        <w:shd w:val="clear" w:color="auto" w:fill="auto"/>
        <w:spacing w:before="0" w:after="261"/>
        <w:ind w:firstLine="740"/>
        <w:rPr>
          <w:rStyle w:val="CharStyle23"/>
          <w:color w:val="000000"/>
          <w:lang w:val="pl-PL" w:eastAsia="en-US"/>
        </w:rPr>
      </w:pPr>
      <w:bookmarkStart w:id="16" w:name="bookmark8"/>
      <w:r w:rsidRPr="0018594A">
        <w:rPr>
          <w:rStyle w:val="CharStyle23"/>
          <w:color w:val="000000"/>
          <w:lang w:val="pl-PL" w:eastAsia="en-US"/>
        </w:rPr>
        <w:t xml:space="preserve">Vrijeme </w:t>
      </w:r>
      <w:r>
        <w:rPr>
          <w:rStyle w:val="CharStyle23"/>
          <w:color w:val="000000"/>
          <w:lang w:val="hr-HR"/>
        </w:rPr>
        <w:t xml:space="preserve">pronalaženja </w:t>
      </w:r>
      <w:r w:rsidRPr="0018594A">
        <w:rPr>
          <w:rStyle w:val="CharStyle23"/>
          <w:color w:val="000000"/>
          <w:lang w:val="pl-PL" w:eastAsia="en-US"/>
        </w:rPr>
        <w:t xml:space="preserve">i otklona </w:t>
      </w:r>
      <w:r>
        <w:rPr>
          <w:rStyle w:val="CharStyle23"/>
          <w:color w:val="000000"/>
          <w:lang w:val="hr-HR"/>
        </w:rPr>
        <w:t xml:space="preserve">kvara/smetnje </w:t>
      </w:r>
      <w:r w:rsidRPr="0018594A">
        <w:rPr>
          <w:rStyle w:val="CharStyle23"/>
          <w:color w:val="000000"/>
          <w:lang w:val="pl-PL" w:eastAsia="en-US"/>
        </w:rPr>
        <w:t xml:space="preserve">prestaje u trenutku kada Ponuditelj podnese </w:t>
      </w:r>
      <w:r>
        <w:rPr>
          <w:rStyle w:val="CharStyle23"/>
          <w:color w:val="000000"/>
          <w:lang w:val="hr-HR"/>
        </w:rPr>
        <w:t xml:space="preserve">izvještaj </w:t>
      </w:r>
      <w:r w:rsidRPr="0018594A">
        <w:rPr>
          <w:rStyle w:val="CharStyle23"/>
          <w:color w:val="000000"/>
          <w:lang w:val="pl-PL" w:eastAsia="en-US"/>
        </w:rPr>
        <w:t xml:space="preserve">o </w:t>
      </w:r>
      <w:r>
        <w:rPr>
          <w:rStyle w:val="CharStyle23"/>
          <w:color w:val="000000"/>
          <w:lang w:val="hr-HR"/>
        </w:rPr>
        <w:t xml:space="preserve">uspješno </w:t>
      </w:r>
      <w:r w:rsidRPr="0018594A">
        <w:rPr>
          <w:rStyle w:val="CharStyle23"/>
          <w:color w:val="000000"/>
          <w:lang w:val="pl-PL" w:eastAsia="en-US"/>
        </w:rPr>
        <w:t xml:space="preserve">otklonjenom </w:t>
      </w:r>
      <w:r>
        <w:rPr>
          <w:rStyle w:val="CharStyle23"/>
          <w:color w:val="000000"/>
          <w:lang w:val="hr-HR"/>
        </w:rPr>
        <w:t xml:space="preserve">kvaru/smetnji </w:t>
      </w:r>
      <w:r w:rsidRPr="0018594A">
        <w:rPr>
          <w:rStyle w:val="CharStyle23"/>
          <w:color w:val="000000"/>
          <w:lang w:val="pl-PL" w:eastAsia="en-US"/>
        </w:rPr>
        <w:t xml:space="preserve">Korisniku. Ukoliko se </w:t>
      </w:r>
      <w:r>
        <w:rPr>
          <w:rStyle w:val="CharStyle23"/>
          <w:color w:val="000000"/>
          <w:lang w:val="hr-HR"/>
        </w:rPr>
        <w:t xml:space="preserve">kvar/smetnja </w:t>
      </w:r>
      <w:r w:rsidRPr="0018594A">
        <w:rPr>
          <w:rStyle w:val="CharStyle23"/>
          <w:color w:val="000000"/>
          <w:lang w:val="pl-PL" w:eastAsia="en-US"/>
        </w:rPr>
        <w:t xml:space="preserve">ne </w:t>
      </w:r>
      <w:r>
        <w:rPr>
          <w:rStyle w:val="CharStyle23"/>
          <w:color w:val="000000"/>
          <w:lang w:val="hr-HR"/>
        </w:rPr>
        <w:t xml:space="preserve">može </w:t>
      </w:r>
      <w:r w:rsidRPr="0018594A">
        <w:rPr>
          <w:rStyle w:val="CharStyle23"/>
          <w:color w:val="000000"/>
          <w:lang w:val="pl-PL" w:eastAsia="en-US"/>
        </w:rPr>
        <w:t xml:space="preserve">otkloniti u </w:t>
      </w:r>
      <w:r>
        <w:rPr>
          <w:rStyle w:val="CharStyle23"/>
          <w:color w:val="000000"/>
          <w:lang w:val="hr-HR"/>
        </w:rPr>
        <w:t xml:space="preserve">predviđenom </w:t>
      </w:r>
      <w:r w:rsidRPr="0018594A">
        <w:rPr>
          <w:rStyle w:val="CharStyle23"/>
          <w:color w:val="000000"/>
          <w:lang w:val="pl-PL" w:eastAsia="en-US"/>
        </w:rPr>
        <w:t xml:space="preserve">roku, Korisnik </w:t>
      </w:r>
      <w:r>
        <w:rPr>
          <w:rStyle w:val="CharStyle23"/>
          <w:color w:val="000000"/>
          <w:lang w:val="hr-HR"/>
        </w:rPr>
        <w:t xml:space="preserve">će </w:t>
      </w:r>
      <w:r w:rsidRPr="0018594A">
        <w:rPr>
          <w:rStyle w:val="CharStyle23"/>
          <w:color w:val="000000"/>
          <w:lang w:val="pl-PL" w:eastAsia="en-US"/>
        </w:rPr>
        <w:t xml:space="preserve">biti pravodobno informiran o svom statusu. Korisnik </w:t>
      </w:r>
      <w:r>
        <w:rPr>
          <w:rStyle w:val="CharStyle23"/>
          <w:color w:val="000000"/>
          <w:lang w:val="hr-HR"/>
        </w:rPr>
        <w:t xml:space="preserve">može </w:t>
      </w:r>
      <w:r w:rsidRPr="0018594A">
        <w:rPr>
          <w:rStyle w:val="CharStyle23"/>
          <w:color w:val="000000"/>
          <w:lang w:val="pl-PL" w:eastAsia="en-US"/>
        </w:rPr>
        <w:t xml:space="preserve">u svako doba </w:t>
      </w:r>
      <w:r>
        <w:rPr>
          <w:rStyle w:val="CharStyle23"/>
          <w:color w:val="000000"/>
          <w:lang w:val="hr-HR"/>
        </w:rPr>
        <w:t xml:space="preserve">zatražiti </w:t>
      </w:r>
      <w:r w:rsidRPr="0018594A">
        <w:rPr>
          <w:rStyle w:val="CharStyle23"/>
          <w:color w:val="000000"/>
          <w:lang w:val="pl-PL" w:eastAsia="en-US"/>
        </w:rPr>
        <w:t>podrobne podatke o statusu smetnje putem pozivanja Ponuditeljevog centra za prijavu kvara.</w:t>
      </w:r>
      <w:bookmarkEnd w:id="16"/>
    </w:p>
    <w:p w14:paraId="38158193" w14:textId="77777777" w:rsidR="00DB7640" w:rsidRPr="0018594A" w:rsidRDefault="00DB7640" w:rsidP="00DB7640">
      <w:pPr>
        <w:pStyle w:val="Style22"/>
        <w:shd w:val="clear" w:color="auto" w:fill="auto"/>
        <w:spacing w:before="0" w:after="261"/>
        <w:ind w:firstLine="740"/>
        <w:rPr>
          <w:color w:val="000000"/>
          <w:lang w:val="pl-PL" w:eastAsia="en-US"/>
        </w:rPr>
      </w:pPr>
      <w:r w:rsidRPr="0018594A">
        <w:rPr>
          <w:lang w:val="pl-PL"/>
        </w:rPr>
        <w:t>Korisnik</w:t>
      </w:r>
      <w:r w:rsidRPr="005C5316">
        <w:rPr>
          <w:lang w:val="hr-HR"/>
        </w:rPr>
        <w:t xml:space="preserve"> može</w:t>
      </w:r>
      <w:r w:rsidRPr="0018594A">
        <w:rPr>
          <w:lang w:val="pl-PL"/>
        </w:rPr>
        <w:t xml:space="preserve"> tijekom trajanja pojedinačnog ugovora u svako doba i u cijelosti otkazati pojedini</w:t>
      </w:r>
      <w:r w:rsidRPr="0018594A">
        <w:rPr>
          <w:color w:val="000000"/>
          <w:lang w:val="pl-PL" w:eastAsia="en-US"/>
        </w:rPr>
        <w:t xml:space="preserve"> </w:t>
      </w:r>
      <w:r w:rsidRPr="0018594A">
        <w:rPr>
          <w:lang w:val="pl-PL"/>
        </w:rPr>
        <w:t>paket usluga koji je Naručitelj predvidio s nabavom GSM telefona i 4G</w:t>
      </w:r>
      <w:r w:rsidR="00492970" w:rsidRPr="0018594A">
        <w:rPr>
          <w:lang w:val="pl-PL"/>
        </w:rPr>
        <w:t xml:space="preserve"> / 5G </w:t>
      </w:r>
      <w:r w:rsidRPr="0018594A">
        <w:rPr>
          <w:lang w:val="pl-PL"/>
        </w:rPr>
        <w:t>modema, bez posebnih troškova, naknada ili ugovornih kazni isključivo zbog razloga poslovne opravdanosti poput</w:t>
      </w:r>
      <w:r w:rsidRPr="0018594A">
        <w:rPr>
          <w:color w:val="000000"/>
          <w:lang w:val="pl-PL" w:eastAsia="en-US"/>
        </w:rPr>
        <w:t xml:space="preserve"> </w:t>
      </w:r>
      <w:r w:rsidRPr="0018594A">
        <w:rPr>
          <w:lang w:val="pl-PL"/>
        </w:rPr>
        <w:t>smanjenja potreba u pokretnoj elektroničkoj komunikacijskoj mreži uslijed smanjenja opsega</w:t>
      </w:r>
      <w:r w:rsidRPr="0018594A">
        <w:rPr>
          <w:color w:val="000000"/>
          <w:lang w:val="pl-PL" w:eastAsia="en-US"/>
        </w:rPr>
        <w:t xml:space="preserve"> </w:t>
      </w:r>
      <w:r w:rsidRPr="0018594A">
        <w:rPr>
          <w:lang w:val="pl-PL"/>
        </w:rPr>
        <w:t>poslovanja, reorganizacije, restrukturitranja i sl. maksimalno do 1</w:t>
      </w:r>
      <w:r w:rsidR="008655E4">
        <w:rPr>
          <w:lang w:val="pl-PL"/>
        </w:rPr>
        <w:t>5</w:t>
      </w:r>
      <w:r w:rsidRPr="0018594A">
        <w:rPr>
          <w:lang w:val="pl-PL"/>
        </w:rPr>
        <w:t>% ugovorenih količina usluga, izraženih kroz zaokruživanje po cijelom većem broju.</w:t>
      </w:r>
      <w:r w:rsidRPr="0018594A">
        <w:rPr>
          <w:color w:val="000000"/>
          <w:lang w:val="pl-PL" w:eastAsia="en-US"/>
        </w:rPr>
        <w:t xml:space="preserve"> </w:t>
      </w:r>
      <w:r w:rsidRPr="0018594A">
        <w:rPr>
          <w:lang w:val="pl-PL"/>
        </w:rPr>
        <w:t>Pri zahtjevu za otkaz pojedinog paketa usluga korespondencija će se odvijati putem standardnih</w:t>
      </w:r>
      <w:r w:rsidRPr="0018594A">
        <w:rPr>
          <w:color w:val="000000"/>
          <w:lang w:val="pl-PL" w:eastAsia="en-US"/>
        </w:rPr>
        <w:t xml:space="preserve"> </w:t>
      </w:r>
      <w:r w:rsidRPr="0018594A">
        <w:rPr>
          <w:lang w:val="pl-PL"/>
        </w:rPr>
        <w:t>obrazaca (pošta, fax, e-mail ili Web portal).</w:t>
      </w:r>
    </w:p>
    <w:p w14:paraId="2C18B1CE" w14:textId="77777777" w:rsidR="0054215E" w:rsidRPr="0018594A" w:rsidRDefault="00295EBE" w:rsidP="008B3324">
      <w:pPr>
        <w:pStyle w:val="Naslov2"/>
        <w:rPr>
          <w:i w:val="0"/>
          <w:lang w:val="pl-PL"/>
        </w:rPr>
      </w:pPr>
      <w:bookmarkStart w:id="17" w:name="_Toc98232566"/>
      <w:r w:rsidRPr="0018594A">
        <w:rPr>
          <w:rStyle w:val="CharStyle26"/>
          <w:rFonts w:cs="Arial"/>
          <w:b/>
          <w:i w:val="0"/>
          <w:szCs w:val="20"/>
          <w:lang w:val="pl-PL" w:eastAsia="en-US"/>
        </w:rPr>
        <w:t>6</w:t>
      </w:r>
      <w:r w:rsidR="000B32AA" w:rsidRPr="0018594A">
        <w:rPr>
          <w:rStyle w:val="CharStyle26"/>
          <w:rFonts w:cs="Arial"/>
          <w:b/>
          <w:i w:val="0"/>
          <w:szCs w:val="20"/>
          <w:lang w:val="pl-PL" w:eastAsia="en-US"/>
        </w:rPr>
        <w:t xml:space="preserve">.1. </w:t>
      </w:r>
      <w:r w:rsidR="0054215E" w:rsidRPr="0018594A">
        <w:rPr>
          <w:rStyle w:val="CharStyle26"/>
          <w:rFonts w:cs="Arial"/>
          <w:b/>
          <w:i w:val="0"/>
          <w:szCs w:val="20"/>
          <w:lang w:val="pl-PL" w:eastAsia="en-US"/>
        </w:rPr>
        <w:t xml:space="preserve">Vrijeme </w:t>
      </w:r>
      <w:r w:rsidR="0054215E" w:rsidRPr="000B32AA">
        <w:rPr>
          <w:rStyle w:val="CharStyle26"/>
          <w:rFonts w:cs="Arial"/>
          <w:b/>
          <w:i w:val="0"/>
          <w:szCs w:val="20"/>
        </w:rPr>
        <w:t xml:space="preserve">pružanja </w:t>
      </w:r>
      <w:r w:rsidR="0054215E" w:rsidRPr="0018594A">
        <w:rPr>
          <w:rStyle w:val="CharStyle26"/>
          <w:rFonts w:cs="Arial"/>
          <w:b/>
          <w:i w:val="0"/>
          <w:szCs w:val="20"/>
          <w:lang w:val="pl-PL" w:eastAsia="en-US"/>
        </w:rPr>
        <w:t>usluge</w:t>
      </w:r>
      <w:bookmarkEnd w:id="17"/>
    </w:p>
    <w:p w14:paraId="4A69F7AA" w14:textId="77777777" w:rsidR="0054215E" w:rsidRPr="0018594A" w:rsidRDefault="0054215E">
      <w:pPr>
        <w:pStyle w:val="Style22"/>
        <w:shd w:val="clear" w:color="auto" w:fill="auto"/>
        <w:spacing w:before="0" w:after="0" w:line="254" w:lineRule="exact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Ponuditelj </w:t>
      </w:r>
      <w:r>
        <w:rPr>
          <w:rStyle w:val="CharStyle23"/>
          <w:color w:val="000000"/>
          <w:lang w:val="hr-HR"/>
        </w:rPr>
        <w:t xml:space="preserve">jamči </w:t>
      </w:r>
      <w:r w:rsidRPr="0018594A">
        <w:rPr>
          <w:rStyle w:val="CharStyle23"/>
          <w:color w:val="000000"/>
          <w:lang w:val="pl-PL" w:eastAsia="en-US"/>
        </w:rPr>
        <w:t xml:space="preserve">vrijeme </w:t>
      </w:r>
      <w:r>
        <w:rPr>
          <w:rStyle w:val="CharStyle23"/>
          <w:color w:val="000000"/>
          <w:lang w:val="hr-HR"/>
        </w:rPr>
        <w:t xml:space="preserve">pružanja </w:t>
      </w:r>
      <w:r w:rsidRPr="0018594A">
        <w:rPr>
          <w:rStyle w:val="CharStyle23"/>
          <w:color w:val="000000"/>
          <w:lang w:val="pl-PL" w:eastAsia="en-US"/>
        </w:rPr>
        <w:t xml:space="preserve">usluge 24 sata na dan, 7 dana u tjednu tijekom </w:t>
      </w:r>
      <w:r>
        <w:rPr>
          <w:rStyle w:val="CharStyle23"/>
          <w:color w:val="000000"/>
          <w:lang w:val="hr-HR"/>
        </w:rPr>
        <w:t xml:space="preserve">čitave </w:t>
      </w:r>
      <w:r w:rsidRPr="0018594A">
        <w:rPr>
          <w:rStyle w:val="CharStyle23"/>
          <w:color w:val="000000"/>
          <w:lang w:val="pl-PL" w:eastAsia="en-US"/>
        </w:rPr>
        <w:t xml:space="preserve">kalendarske godine za vrijeme trajanja </w:t>
      </w:r>
      <w:r>
        <w:rPr>
          <w:rStyle w:val="CharStyle23"/>
          <w:color w:val="000000"/>
          <w:lang w:val="hr-HR"/>
        </w:rPr>
        <w:t xml:space="preserve">pojedinačnog </w:t>
      </w:r>
      <w:r w:rsidRPr="0018594A">
        <w:rPr>
          <w:rStyle w:val="CharStyle23"/>
          <w:color w:val="000000"/>
          <w:lang w:val="pl-PL" w:eastAsia="en-US"/>
        </w:rPr>
        <w:t>ugovora sklopljenog temeljem Okvirnog</w:t>
      </w:r>
    </w:p>
    <w:p w14:paraId="5E4F07B4" w14:textId="77777777" w:rsidR="0054215E" w:rsidRDefault="0054215E">
      <w:pPr>
        <w:pStyle w:val="Style22"/>
        <w:shd w:val="clear" w:color="auto" w:fill="auto"/>
        <w:spacing w:before="0" w:after="264" w:line="254" w:lineRule="exact"/>
        <w:ind w:firstLine="0"/>
      </w:pPr>
      <w:bookmarkStart w:id="18" w:name="bookmark9"/>
      <w:r>
        <w:rPr>
          <w:rStyle w:val="CharStyle23"/>
          <w:color w:val="000000"/>
          <w:lang w:eastAsia="en-US"/>
        </w:rPr>
        <w:t>sporazuma.</w:t>
      </w:r>
      <w:bookmarkEnd w:id="18"/>
    </w:p>
    <w:p w14:paraId="18E76128" w14:textId="77777777" w:rsidR="0054215E" w:rsidRPr="0018594A" w:rsidRDefault="0054215E" w:rsidP="00295EBE">
      <w:pPr>
        <w:pStyle w:val="Naslov1"/>
        <w:numPr>
          <w:ilvl w:val="0"/>
          <w:numId w:val="20"/>
        </w:numPr>
        <w:ind w:left="567" w:hanging="567"/>
        <w:rPr>
          <w:lang w:val="pl-PL"/>
        </w:rPr>
      </w:pPr>
      <w:bookmarkStart w:id="19" w:name="_Toc98232567"/>
      <w:r w:rsidRPr="008064A9">
        <w:rPr>
          <w:rStyle w:val="CharStyle26"/>
          <w:rFonts w:cs="Arial"/>
          <w:b/>
          <w:sz w:val="24"/>
          <w:szCs w:val="24"/>
        </w:rPr>
        <w:t xml:space="preserve">Korisnička podrška </w:t>
      </w:r>
      <w:r w:rsidRPr="0018594A">
        <w:rPr>
          <w:rStyle w:val="CharStyle26"/>
          <w:rFonts w:cs="Arial"/>
          <w:b/>
          <w:sz w:val="24"/>
          <w:szCs w:val="24"/>
          <w:lang w:val="pl-PL" w:eastAsia="en-US"/>
        </w:rPr>
        <w:t>i osobe za kontakt</w:t>
      </w:r>
      <w:bookmarkEnd w:id="19"/>
    </w:p>
    <w:p w14:paraId="7F86EA0F" w14:textId="77777777" w:rsidR="0054215E" w:rsidRPr="0018594A" w:rsidRDefault="0054215E">
      <w:pPr>
        <w:pStyle w:val="Style22"/>
        <w:shd w:val="clear" w:color="auto" w:fill="auto"/>
        <w:spacing w:before="0" w:after="0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Ponuditelj je odgovoran za ispravno funkcioniranje opreme i usluga u vlastitoj </w:t>
      </w:r>
      <w:r>
        <w:rPr>
          <w:rStyle w:val="CharStyle23"/>
          <w:color w:val="000000"/>
          <w:lang w:val="hr-HR"/>
        </w:rPr>
        <w:t xml:space="preserve">mreži, </w:t>
      </w:r>
      <w:r w:rsidRPr="0018594A">
        <w:rPr>
          <w:rStyle w:val="CharStyle23"/>
          <w:color w:val="000000"/>
          <w:lang w:val="pl-PL" w:eastAsia="en-US"/>
        </w:rPr>
        <w:t xml:space="preserve">jednako kao i za ispravan rad prijenosnih sustava koji su u njegovoj </w:t>
      </w:r>
      <w:r>
        <w:rPr>
          <w:rStyle w:val="CharStyle23"/>
          <w:color w:val="000000"/>
          <w:lang w:val="hr-HR"/>
        </w:rPr>
        <w:t xml:space="preserve">nadležnosti, </w:t>
      </w:r>
      <w:r w:rsidRPr="0018594A">
        <w:rPr>
          <w:rStyle w:val="CharStyle23"/>
          <w:color w:val="000000"/>
          <w:lang w:val="pl-PL" w:eastAsia="en-US"/>
        </w:rPr>
        <w:t xml:space="preserve">u cilju osiguranja </w:t>
      </w:r>
      <w:r>
        <w:rPr>
          <w:rStyle w:val="CharStyle23"/>
          <w:color w:val="000000"/>
          <w:lang w:val="hr-HR"/>
        </w:rPr>
        <w:t xml:space="preserve">što veće kakvoće pružanja </w:t>
      </w:r>
      <w:r w:rsidRPr="0018594A">
        <w:rPr>
          <w:rStyle w:val="CharStyle23"/>
          <w:color w:val="000000"/>
          <w:lang w:val="pl-PL" w:eastAsia="en-US"/>
        </w:rPr>
        <w:t xml:space="preserve">usluge Ponuditelj mora Korisniku </w:t>
      </w:r>
      <w:r>
        <w:rPr>
          <w:rStyle w:val="CharStyle23"/>
          <w:color w:val="000000"/>
          <w:lang w:val="hr-HR"/>
        </w:rPr>
        <w:t xml:space="preserve">omogućiti korisničku podršku </w:t>
      </w:r>
      <w:r w:rsidRPr="0018594A">
        <w:rPr>
          <w:rStyle w:val="CharStyle23"/>
          <w:color w:val="000000"/>
          <w:lang w:val="pl-PL" w:eastAsia="en-US"/>
        </w:rPr>
        <w:t xml:space="preserve">na hrvatskom jeziku. </w:t>
      </w:r>
      <w:r>
        <w:rPr>
          <w:rStyle w:val="CharStyle23"/>
          <w:color w:val="000000"/>
          <w:lang w:val="hr-HR"/>
        </w:rPr>
        <w:t xml:space="preserve">Korisničku podršku </w:t>
      </w:r>
      <w:r w:rsidRPr="0018594A">
        <w:rPr>
          <w:rStyle w:val="CharStyle23"/>
          <w:color w:val="000000"/>
          <w:lang w:val="pl-PL" w:eastAsia="en-US"/>
        </w:rPr>
        <w:t xml:space="preserve">Ponuditelj mora osigurati kroz Centar za prijavu </w:t>
      </w:r>
      <w:r>
        <w:rPr>
          <w:rStyle w:val="CharStyle23"/>
          <w:color w:val="000000"/>
          <w:lang w:val="hr-HR"/>
        </w:rPr>
        <w:t xml:space="preserve">smetnje/kvara </w:t>
      </w:r>
      <w:r w:rsidRPr="0018594A">
        <w:rPr>
          <w:rStyle w:val="CharStyle23"/>
          <w:color w:val="000000"/>
          <w:lang w:val="pl-PL" w:eastAsia="en-US"/>
        </w:rPr>
        <w:t>osobni pristup Korisniku ili pristup Korisniku kroz prodajne kanale Ponuditelja.</w:t>
      </w:r>
    </w:p>
    <w:p w14:paraId="75CE39EE" w14:textId="77777777" w:rsidR="0054215E" w:rsidRPr="0018594A" w:rsidRDefault="0054215E">
      <w:pPr>
        <w:pStyle w:val="Style22"/>
        <w:shd w:val="clear" w:color="auto" w:fill="auto"/>
        <w:spacing w:before="0" w:after="0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>Za osobni pristup djel</w:t>
      </w:r>
      <w:r w:rsidR="003C21E3" w:rsidRPr="0018594A">
        <w:rPr>
          <w:rStyle w:val="CharStyle23"/>
          <w:color w:val="000000"/>
          <w:lang w:val="pl-PL" w:eastAsia="en-US"/>
        </w:rPr>
        <w:t xml:space="preserve">atniku Ponuditelja za Korisnike, </w:t>
      </w:r>
      <w:r w:rsidRPr="0018594A">
        <w:rPr>
          <w:rStyle w:val="CharStyle23"/>
          <w:color w:val="000000"/>
          <w:lang w:val="pl-PL" w:eastAsia="en-US"/>
        </w:rPr>
        <w:t xml:space="preserve">Ponuditelj je obvezan osigurati najmanje jednu (1) osobu za vezu, a po potrebi i </w:t>
      </w:r>
      <w:r>
        <w:rPr>
          <w:rStyle w:val="CharStyle23"/>
          <w:color w:val="000000"/>
          <w:lang w:val="hr-HR"/>
        </w:rPr>
        <w:t xml:space="preserve">više </w:t>
      </w:r>
      <w:r w:rsidRPr="0018594A">
        <w:rPr>
          <w:rStyle w:val="CharStyle23"/>
          <w:color w:val="000000"/>
          <w:lang w:val="pl-PL" w:eastAsia="en-US"/>
        </w:rPr>
        <w:t xml:space="preserve">osoba za kontakt radi </w:t>
      </w:r>
      <w:r>
        <w:rPr>
          <w:rStyle w:val="CharStyle23"/>
          <w:color w:val="000000"/>
          <w:lang w:val="hr-HR"/>
        </w:rPr>
        <w:t xml:space="preserve">pružanja </w:t>
      </w:r>
      <w:r w:rsidRPr="0018594A">
        <w:rPr>
          <w:rStyle w:val="CharStyle23"/>
          <w:color w:val="000000"/>
          <w:lang w:val="pl-PL" w:eastAsia="en-US"/>
        </w:rPr>
        <w:t xml:space="preserve">poslovne i </w:t>
      </w:r>
      <w:r>
        <w:rPr>
          <w:rStyle w:val="CharStyle23"/>
          <w:color w:val="000000"/>
          <w:lang w:val="hr-HR"/>
        </w:rPr>
        <w:t xml:space="preserve">tehničke </w:t>
      </w:r>
      <w:r w:rsidRPr="0018594A">
        <w:rPr>
          <w:rStyle w:val="CharStyle23"/>
          <w:color w:val="000000"/>
          <w:lang w:val="pl-PL" w:eastAsia="en-US"/>
        </w:rPr>
        <w:t>potpore Korisnicima.</w:t>
      </w:r>
    </w:p>
    <w:p w14:paraId="039162AA" w14:textId="77777777" w:rsidR="0054215E" w:rsidRPr="0018594A" w:rsidRDefault="0054215E">
      <w:pPr>
        <w:pStyle w:val="Style22"/>
        <w:shd w:val="clear" w:color="auto" w:fill="auto"/>
        <w:spacing w:before="0" w:after="0" w:line="254" w:lineRule="exact"/>
        <w:ind w:firstLine="740"/>
        <w:rPr>
          <w:lang w:val="pl-PL"/>
        </w:rPr>
      </w:pPr>
      <w:r>
        <w:rPr>
          <w:rStyle w:val="CharStyle23"/>
          <w:color w:val="000000"/>
          <w:lang w:val="hr-HR"/>
        </w:rPr>
        <w:t xml:space="preserve">Osobe/a </w:t>
      </w:r>
      <w:r w:rsidRPr="0018594A">
        <w:rPr>
          <w:rStyle w:val="CharStyle23"/>
          <w:color w:val="000000"/>
          <w:lang w:val="pl-PL" w:eastAsia="en-US"/>
        </w:rPr>
        <w:t xml:space="preserve">za vezu </w:t>
      </w:r>
      <w:r>
        <w:rPr>
          <w:rStyle w:val="CharStyle23"/>
          <w:color w:val="000000"/>
          <w:lang w:val="hr-HR"/>
        </w:rPr>
        <w:t xml:space="preserve">mora/ju </w:t>
      </w:r>
      <w:r w:rsidRPr="0018594A">
        <w:rPr>
          <w:rStyle w:val="CharStyle23"/>
          <w:color w:val="000000"/>
          <w:lang w:val="pl-PL" w:eastAsia="en-US"/>
        </w:rPr>
        <w:t xml:space="preserve">biti </w:t>
      </w:r>
      <w:r>
        <w:rPr>
          <w:rStyle w:val="CharStyle23"/>
          <w:color w:val="000000"/>
          <w:lang w:val="hr-HR"/>
        </w:rPr>
        <w:t xml:space="preserve">zadužena </w:t>
      </w:r>
      <w:r w:rsidRPr="0018594A">
        <w:rPr>
          <w:rStyle w:val="CharStyle23"/>
          <w:color w:val="000000"/>
          <w:lang w:val="pl-PL" w:eastAsia="en-US"/>
        </w:rPr>
        <w:t xml:space="preserve">i odgovorna za </w:t>
      </w:r>
      <w:r>
        <w:rPr>
          <w:rStyle w:val="CharStyle23"/>
          <w:color w:val="000000"/>
          <w:lang w:val="hr-HR"/>
        </w:rPr>
        <w:t xml:space="preserve">rješavanje </w:t>
      </w:r>
      <w:r w:rsidRPr="0018594A">
        <w:rPr>
          <w:rStyle w:val="CharStyle23"/>
          <w:color w:val="000000"/>
          <w:lang w:val="pl-PL" w:eastAsia="en-US"/>
        </w:rPr>
        <w:t xml:space="preserve">ugovornih, poslovnih, </w:t>
      </w:r>
      <w:r>
        <w:rPr>
          <w:rStyle w:val="CharStyle23"/>
          <w:color w:val="000000"/>
          <w:lang w:val="hr-HR"/>
        </w:rPr>
        <w:t xml:space="preserve">računovodstvenih, tehničkih, </w:t>
      </w:r>
      <w:r w:rsidRPr="0018594A">
        <w:rPr>
          <w:rStyle w:val="CharStyle23"/>
          <w:color w:val="000000"/>
          <w:lang w:val="pl-PL" w:eastAsia="en-US"/>
        </w:rPr>
        <w:t xml:space="preserve">operativnih pitanja, najmanje od </w:t>
      </w:r>
      <w:r>
        <w:rPr>
          <w:rStyle w:val="CharStyle23"/>
          <w:color w:val="000000"/>
          <w:lang w:val="hr-HR"/>
        </w:rPr>
        <w:t xml:space="preserve">08:00 </w:t>
      </w:r>
      <w:r w:rsidRPr="0018594A">
        <w:rPr>
          <w:rStyle w:val="CharStyle23"/>
          <w:color w:val="000000"/>
          <w:lang w:val="pl-PL" w:eastAsia="en-US"/>
        </w:rPr>
        <w:t xml:space="preserve">do </w:t>
      </w:r>
      <w:r>
        <w:rPr>
          <w:rStyle w:val="CharStyle23"/>
          <w:color w:val="000000"/>
          <w:lang w:val="hr-HR"/>
        </w:rPr>
        <w:t xml:space="preserve">16:00 </w:t>
      </w:r>
      <w:r w:rsidRPr="0018594A">
        <w:rPr>
          <w:rStyle w:val="CharStyle23"/>
          <w:color w:val="000000"/>
          <w:lang w:val="pl-PL" w:eastAsia="en-US"/>
        </w:rPr>
        <w:t>svaki radni dan u godini.</w:t>
      </w:r>
    </w:p>
    <w:p w14:paraId="7B82C954" w14:textId="77777777" w:rsidR="0054215E" w:rsidRPr="0018594A" w:rsidRDefault="0054215E">
      <w:pPr>
        <w:pStyle w:val="Style22"/>
        <w:shd w:val="clear" w:color="auto" w:fill="auto"/>
        <w:spacing w:before="0" w:after="0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>Odabrani ponuditelj obvezan je Korisnicima navesti prilikom sklapanja ugovora imena</w:t>
      </w:r>
    </w:p>
    <w:p w14:paraId="637296D9" w14:textId="77777777" w:rsidR="003C21E3" w:rsidRPr="0018594A" w:rsidRDefault="0054215E" w:rsidP="003C21E3">
      <w:pPr>
        <w:pStyle w:val="Style22"/>
        <w:shd w:val="clear" w:color="auto" w:fill="auto"/>
        <w:spacing w:before="0" w:after="0"/>
        <w:ind w:firstLine="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i prezimena osoba za kontakt, naznaku za </w:t>
      </w:r>
      <w:r>
        <w:rPr>
          <w:rStyle w:val="CharStyle23"/>
          <w:color w:val="000000"/>
          <w:lang w:val="hr-HR"/>
        </w:rPr>
        <w:t xml:space="preserve">što </w:t>
      </w:r>
      <w:r w:rsidRPr="0018594A">
        <w:rPr>
          <w:rStyle w:val="CharStyle23"/>
          <w:color w:val="000000"/>
          <w:lang w:val="pl-PL" w:eastAsia="en-US"/>
        </w:rPr>
        <w:t xml:space="preserve">je koja od njih </w:t>
      </w:r>
      <w:r>
        <w:rPr>
          <w:rStyle w:val="CharStyle23"/>
          <w:color w:val="000000"/>
          <w:lang w:val="hr-HR"/>
        </w:rPr>
        <w:t xml:space="preserve">zadužena </w:t>
      </w:r>
      <w:r w:rsidRPr="0018594A">
        <w:rPr>
          <w:rStyle w:val="CharStyle23"/>
          <w:color w:val="000000"/>
          <w:lang w:val="pl-PL" w:eastAsia="en-US"/>
        </w:rPr>
        <w:t xml:space="preserve">i odgovorna s njihovim izravnim telefonskim brojevima i </w:t>
      </w:r>
      <w:r>
        <w:rPr>
          <w:rStyle w:val="CharStyle23"/>
          <w:color w:val="000000"/>
          <w:lang w:val="hr-HR"/>
        </w:rPr>
        <w:t xml:space="preserve">službenim </w:t>
      </w:r>
      <w:r w:rsidRPr="0018594A">
        <w:rPr>
          <w:rStyle w:val="CharStyle23"/>
          <w:color w:val="000000"/>
          <w:lang w:val="pl-PL" w:eastAsia="en-US"/>
        </w:rPr>
        <w:t xml:space="preserve">osobnim adresama </w:t>
      </w:r>
      <w:r>
        <w:rPr>
          <w:rStyle w:val="CharStyle23"/>
          <w:color w:val="000000"/>
          <w:lang w:val="hr-HR"/>
        </w:rPr>
        <w:t>elektroničke pošte.</w:t>
      </w:r>
    </w:p>
    <w:p w14:paraId="3E11DC12" w14:textId="77777777" w:rsidR="0054215E" w:rsidRPr="0018594A" w:rsidRDefault="0054215E">
      <w:pPr>
        <w:pStyle w:val="Style22"/>
        <w:shd w:val="clear" w:color="auto" w:fill="auto"/>
        <w:spacing w:before="0" w:after="0"/>
        <w:ind w:firstLine="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>Za pristup Ponuditelju Korisnicima</w:t>
      </w:r>
      <w:r w:rsidR="003C21E3" w:rsidRPr="0018594A">
        <w:rPr>
          <w:rStyle w:val="CharStyle23"/>
          <w:color w:val="000000"/>
          <w:lang w:val="pl-PL" w:eastAsia="en-US"/>
        </w:rPr>
        <w:t xml:space="preserve">, </w:t>
      </w:r>
      <w:r w:rsidRPr="0018594A">
        <w:rPr>
          <w:rStyle w:val="CharStyle23"/>
          <w:color w:val="000000"/>
          <w:lang w:val="pl-PL" w:eastAsia="en-US"/>
        </w:rPr>
        <w:t xml:space="preserve">Ponuditelj </w:t>
      </w:r>
      <w:r>
        <w:rPr>
          <w:rStyle w:val="CharStyle23"/>
          <w:color w:val="000000"/>
          <w:lang w:val="hr-HR"/>
        </w:rPr>
        <w:t xml:space="preserve">može </w:t>
      </w:r>
      <w:r w:rsidR="003C21E3" w:rsidRPr="0018594A">
        <w:rPr>
          <w:rStyle w:val="CharStyle23"/>
          <w:color w:val="000000"/>
          <w:lang w:val="pl-PL" w:eastAsia="en-US"/>
        </w:rPr>
        <w:t xml:space="preserve">osigurati </w:t>
      </w:r>
      <w:r w:rsidRPr="0018594A">
        <w:rPr>
          <w:rStyle w:val="CharStyle23"/>
          <w:color w:val="000000"/>
          <w:lang w:val="pl-PL" w:eastAsia="en-US"/>
        </w:rPr>
        <w:t xml:space="preserve">kontakt kroz prodajne kanale putem </w:t>
      </w:r>
      <w:r>
        <w:rPr>
          <w:rStyle w:val="CharStyle23"/>
          <w:color w:val="000000"/>
          <w:lang w:val="hr-HR"/>
        </w:rPr>
        <w:t xml:space="preserve">elektroničke pošte </w:t>
      </w:r>
      <w:r w:rsidRPr="0018594A">
        <w:rPr>
          <w:rStyle w:val="CharStyle23"/>
          <w:color w:val="000000"/>
          <w:lang w:val="pl-PL" w:eastAsia="en-US"/>
        </w:rPr>
        <w:t>i brojem fiksnog ili mobilnog</w:t>
      </w:r>
      <w:r w:rsidR="003C21E3" w:rsidRPr="0018594A">
        <w:rPr>
          <w:lang w:val="pl-PL"/>
        </w:rPr>
        <w:t xml:space="preserve"> </w:t>
      </w:r>
      <w:r w:rsidRPr="0018594A">
        <w:rPr>
          <w:rStyle w:val="CharStyle23"/>
          <w:color w:val="000000"/>
          <w:lang w:val="pl-PL" w:eastAsia="en-US"/>
        </w:rPr>
        <w:t>telefona koji mora biti naveden prilikom sklapanja ugovora.</w:t>
      </w:r>
    </w:p>
    <w:p w14:paraId="4E348531" w14:textId="77777777" w:rsidR="0054215E" w:rsidRPr="0018594A" w:rsidRDefault="0054215E" w:rsidP="003C21E3">
      <w:pPr>
        <w:pStyle w:val="Style22"/>
        <w:shd w:val="clear" w:color="auto" w:fill="auto"/>
        <w:spacing w:before="0" w:after="0" w:line="234" w:lineRule="exact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>Korisnik je obvezan osigurati za kontakt s Ponudite</w:t>
      </w:r>
      <w:r w:rsidR="003C21E3" w:rsidRPr="0018594A">
        <w:rPr>
          <w:rStyle w:val="CharStyle23"/>
          <w:color w:val="000000"/>
          <w:lang w:val="pl-PL" w:eastAsia="en-US"/>
        </w:rPr>
        <w:t>ljem najmanje jednog djelatnika</w:t>
      </w:r>
      <w:r w:rsidRPr="0018594A">
        <w:rPr>
          <w:rStyle w:val="CharStyle23"/>
          <w:color w:val="000000"/>
          <w:lang w:val="pl-PL" w:eastAsia="en-US"/>
        </w:rPr>
        <w:t>.</w:t>
      </w:r>
    </w:p>
    <w:p w14:paraId="4FE67CCB" w14:textId="77777777" w:rsidR="0054215E" w:rsidRPr="0018594A" w:rsidRDefault="0054215E">
      <w:pPr>
        <w:pStyle w:val="Style22"/>
        <w:shd w:val="clear" w:color="auto" w:fill="auto"/>
        <w:spacing w:before="0" w:after="0" w:line="254" w:lineRule="exact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Ponuditelj i Korisnik </w:t>
      </w:r>
      <w:r>
        <w:rPr>
          <w:rStyle w:val="CharStyle23"/>
          <w:color w:val="000000"/>
          <w:lang w:val="hr-HR"/>
        </w:rPr>
        <w:t xml:space="preserve">će </w:t>
      </w:r>
      <w:r w:rsidRPr="0018594A">
        <w:rPr>
          <w:rStyle w:val="CharStyle23"/>
          <w:color w:val="000000"/>
          <w:lang w:val="pl-PL" w:eastAsia="en-US"/>
        </w:rPr>
        <w:t xml:space="preserve">uskladiti </w:t>
      </w:r>
      <w:r>
        <w:rPr>
          <w:rStyle w:val="CharStyle23"/>
          <w:color w:val="000000"/>
          <w:lang w:val="hr-HR"/>
        </w:rPr>
        <w:t xml:space="preserve">tehničku </w:t>
      </w:r>
      <w:r w:rsidRPr="0018594A">
        <w:rPr>
          <w:rStyle w:val="CharStyle23"/>
          <w:color w:val="000000"/>
          <w:lang w:val="pl-PL" w:eastAsia="en-US"/>
        </w:rPr>
        <w:t xml:space="preserve">dokumentaciju na </w:t>
      </w:r>
      <w:r>
        <w:rPr>
          <w:rStyle w:val="CharStyle23"/>
          <w:color w:val="000000"/>
          <w:lang w:val="hr-HR"/>
        </w:rPr>
        <w:t xml:space="preserve">način </w:t>
      </w:r>
      <w:r w:rsidRPr="0018594A">
        <w:rPr>
          <w:rStyle w:val="CharStyle23"/>
          <w:color w:val="000000"/>
          <w:lang w:val="pl-PL" w:eastAsia="en-US"/>
        </w:rPr>
        <w:t xml:space="preserve">da se koriste </w:t>
      </w:r>
      <w:r>
        <w:rPr>
          <w:rStyle w:val="CharStyle23"/>
          <w:color w:val="000000"/>
          <w:lang w:val="hr-HR"/>
        </w:rPr>
        <w:t xml:space="preserve">jednoznačne </w:t>
      </w:r>
      <w:r w:rsidRPr="0018594A">
        <w:rPr>
          <w:rStyle w:val="CharStyle23"/>
          <w:color w:val="000000"/>
          <w:lang w:val="pl-PL" w:eastAsia="en-US"/>
        </w:rPr>
        <w:t>i jednoobrazne oznake i procedure.</w:t>
      </w:r>
    </w:p>
    <w:p w14:paraId="584E6956" w14:textId="77777777" w:rsidR="0054215E" w:rsidRPr="0018594A" w:rsidRDefault="0054215E">
      <w:pPr>
        <w:pStyle w:val="Style22"/>
        <w:shd w:val="clear" w:color="auto" w:fill="auto"/>
        <w:spacing w:before="0" w:after="0" w:line="254" w:lineRule="exact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Osobe za kontakt Korisnika </w:t>
      </w:r>
      <w:r>
        <w:rPr>
          <w:rStyle w:val="CharStyle23"/>
          <w:color w:val="000000"/>
          <w:lang w:val="hr-HR"/>
        </w:rPr>
        <w:t xml:space="preserve">rješavaju </w:t>
      </w:r>
      <w:r w:rsidRPr="0018594A">
        <w:rPr>
          <w:rStyle w:val="CharStyle23"/>
          <w:color w:val="000000"/>
          <w:lang w:val="pl-PL" w:eastAsia="en-US"/>
        </w:rPr>
        <w:t xml:space="preserve">ugovorna, poslovna, </w:t>
      </w:r>
      <w:r>
        <w:rPr>
          <w:rStyle w:val="CharStyle23"/>
          <w:color w:val="000000"/>
          <w:lang w:val="hr-HR"/>
        </w:rPr>
        <w:t xml:space="preserve">računovodstvena, tehnička </w:t>
      </w:r>
      <w:r w:rsidRPr="0018594A">
        <w:rPr>
          <w:rStyle w:val="CharStyle23"/>
          <w:color w:val="000000"/>
          <w:lang w:val="pl-PL" w:eastAsia="en-US"/>
        </w:rPr>
        <w:t>i operativna pitanja s Ponuditeljem.</w:t>
      </w:r>
    </w:p>
    <w:p w14:paraId="532BF02B" w14:textId="77777777" w:rsidR="0054215E" w:rsidRPr="0018594A" w:rsidRDefault="0054215E">
      <w:pPr>
        <w:pStyle w:val="Style22"/>
        <w:shd w:val="clear" w:color="auto" w:fill="auto"/>
        <w:spacing w:before="0" w:after="0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>Korisnik je obvezan Ponuditelju dostaviti imena i prezimena osoba za kontakt, naznaku</w:t>
      </w:r>
    </w:p>
    <w:p w14:paraId="57A978FD" w14:textId="77777777" w:rsidR="0054215E" w:rsidRPr="0018594A" w:rsidRDefault="0054215E">
      <w:pPr>
        <w:pStyle w:val="Style22"/>
        <w:shd w:val="clear" w:color="auto" w:fill="auto"/>
        <w:spacing w:before="0" w:after="0"/>
        <w:ind w:firstLine="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za </w:t>
      </w:r>
      <w:r>
        <w:rPr>
          <w:rStyle w:val="CharStyle23"/>
          <w:color w:val="000000"/>
          <w:lang w:val="hr-HR"/>
        </w:rPr>
        <w:t xml:space="preserve">što </w:t>
      </w:r>
      <w:r w:rsidRPr="0018594A">
        <w:rPr>
          <w:rStyle w:val="CharStyle23"/>
          <w:color w:val="000000"/>
          <w:lang w:val="pl-PL" w:eastAsia="en-US"/>
        </w:rPr>
        <w:t xml:space="preserve">je koja od njih </w:t>
      </w:r>
      <w:r>
        <w:rPr>
          <w:rStyle w:val="CharStyle23"/>
          <w:color w:val="000000"/>
          <w:lang w:val="hr-HR"/>
        </w:rPr>
        <w:t xml:space="preserve">zadužena </w:t>
      </w:r>
      <w:r w:rsidRPr="0018594A">
        <w:rPr>
          <w:rStyle w:val="CharStyle23"/>
          <w:color w:val="000000"/>
          <w:lang w:val="pl-PL" w:eastAsia="en-US"/>
        </w:rPr>
        <w:t xml:space="preserve">i odgovorna, zajedno s njihovim izravnim telefonskim brojevima i </w:t>
      </w:r>
      <w:r>
        <w:rPr>
          <w:rStyle w:val="CharStyle23"/>
          <w:color w:val="000000"/>
          <w:lang w:val="hr-HR"/>
        </w:rPr>
        <w:t xml:space="preserve">službenim </w:t>
      </w:r>
      <w:r w:rsidRPr="0018594A">
        <w:rPr>
          <w:rStyle w:val="CharStyle23"/>
          <w:color w:val="000000"/>
          <w:lang w:val="pl-PL" w:eastAsia="en-US"/>
        </w:rPr>
        <w:t xml:space="preserve">osobnim adresama </w:t>
      </w:r>
      <w:r>
        <w:rPr>
          <w:rStyle w:val="CharStyle23"/>
          <w:color w:val="000000"/>
          <w:lang w:val="hr-HR"/>
        </w:rPr>
        <w:t>elektroničke pošte.</w:t>
      </w:r>
    </w:p>
    <w:p w14:paraId="1B9353CF" w14:textId="77777777" w:rsidR="003C21E3" w:rsidRPr="0018594A" w:rsidRDefault="0054215E">
      <w:pPr>
        <w:pStyle w:val="Style22"/>
        <w:shd w:val="clear" w:color="auto" w:fill="auto"/>
        <w:spacing w:before="0" w:after="0"/>
        <w:ind w:firstLine="74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Korisnik je </w:t>
      </w:r>
      <w:r>
        <w:rPr>
          <w:rStyle w:val="CharStyle23"/>
          <w:color w:val="000000"/>
          <w:lang w:val="hr-HR"/>
        </w:rPr>
        <w:t xml:space="preserve">dužan pomoći </w:t>
      </w:r>
      <w:r w:rsidRPr="0018594A">
        <w:rPr>
          <w:rStyle w:val="CharStyle23"/>
          <w:color w:val="000000"/>
          <w:lang w:val="pl-PL" w:eastAsia="en-US"/>
        </w:rPr>
        <w:t xml:space="preserve">Ponuditelju putem resursa i </w:t>
      </w:r>
      <w:r>
        <w:rPr>
          <w:rStyle w:val="CharStyle23"/>
          <w:color w:val="000000"/>
          <w:lang w:val="hr-HR"/>
        </w:rPr>
        <w:t xml:space="preserve">stručnog </w:t>
      </w:r>
      <w:r w:rsidRPr="0018594A">
        <w:rPr>
          <w:rStyle w:val="CharStyle23"/>
          <w:color w:val="000000"/>
          <w:lang w:val="pl-PL" w:eastAsia="en-US"/>
        </w:rPr>
        <w:t xml:space="preserve">znanja na </w:t>
      </w:r>
      <w:r>
        <w:rPr>
          <w:rStyle w:val="CharStyle23"/>
          <w:color w:val="000000"/>
          <w:lang w:val="hr-HR"/>
        </w:rPr>
        <w:t xml:space="preserve">način </w:t>
      </w:r>
      <w:r w:rsidRPr="0018594A">
        <w:rPr>
          <w:rStyle w:val="CharStyle23"/>
          <w:color w:val="000000"/>
          <w:lang w:val="pl-PL" w:eastAsia="en-US"/>
        </w:rPr>
        <w:t xml:space="preserve">da prijavi </w:t>
      </w:r>
      <w:r>
        <w:rPr>
          <w:rStyle w:val="CharStyle23"/>
          <w:color w:val="000000"/>
          <w:lang w:val="hr-HR"/>
        </w:rPr>
        <w:t xml:space="preserve">smetnju/kvar </w:t>
      </w:r>
      <w:r w:rsidRPr="0018594A">
        <w:rPr>
          <w:rStyle w:val="CharStyle23"/>
          <w:color w:val="000000"/>
          <w:lang w:val="pl-PL" w:eastAsia="en-US"/>
        </w:rPr>
        <w:t xml:space="preserve">u radu usluge uz najrazumljiviji </w:t>
      </w:r>
      <w:r>
        <w:rPr>
          <w:rStyle w:val="CharStyle23"/>
          <w:color w:val="000000"/>
          <w:lang w:val="hr-HR"/>
        </w:rPr>
        <w:t xml:space="preserve">mogući </w:t>
      </w:r>
      <w:r w:rsidRPr="0018594A">
        <w:rPr>
          <w:rStyle w:val="CharStyle23"/>
          <w:color w:val="000000"/>
          <w:lang w:val="pl-PL" w:eastAsia="en-US"/>
        </w:rPr>
        <w:t>opis</w:t>
      </w:r>
      <w:r w:rsidR="00245362">
        <w:rPr>
          <w:rStyle w:val="CharStyle23"/>
          <w:color w:val="000000"/>
          <w:lang w:val="pl-PL" w:eastAsia="en-US"/>
        </w:rPr>
        <w:t>.</w:t>
      </w:r>
      <w:r w:rsidRPr="0018594A">
        <w:rPr>
          <w:rStyle w:val="CharStyle23"/>
          <w:color w:val="000000"/>
          <w:lang w:val="pl-PL" w:eastAsia="en-US"/>
        </w:rPr>
        <w:t xml:space="preserve"> </w:t>
      </w:r>
    </w:p>
    <w:p w14:paraId="7E02F420" w14:textId="77777777" w:rsidR="0054215E" w:rsidRPr="0018594A" w:rsidRDefault="00295EBE" w:rsidP="00602F84">
      <w:pPr>
        <w:pStyle w:val="Naslov2"/>
        <w:rPr>
          <w:i w:val="0"/>
          <w:lang w:val="pl-PL"/>
        </w:rPr>
      </w:pPr>
      <w:bookmarkStart w:id="20" w:name="bookmark10"/>
      <w:bookmarkStart w:id="21" w:name="_Toc98232568"/>
      <w:r w:rsidRPr="0018594A">
        <w:rPr>
          <w:rStyle w:val="CharStyle26"/>
          <w:rFonts w:cs="Arial"/>
          <w:b/>
          <w:i w:val="0"/>
          <w:szCs w:val="20"/>
          <w:lang w:val="pl-PL" w:eastAsia="en-US"/>
        </w:rPr>
        <w:t>7</w:t>
      </w:r>
      <w:r w:rsidR="00602F84" w:rsidRPr="0018594A">
        <w:rPr>
          <w:rStyle w:val="CharStyle26"/>
          <w:rFonts w:cs="Arial"/>
          <w:b/>
          <w:i w:val="0"/>
          <w:szCs w:val="20"/>
          <w:lang w:val="pl-PL" w:eastAsia="en-US"/>
        </w:rPr>
        <w:t xml:space="preserve">.1 </w:t>
      </w:r>
      <w:r w:rsidR="0054215E" w:rsidRPr="0018594A">
        <w:rPr>
          <w:rStyle w:val="CharStyle26"/>
          <w:rFonts w:cs="Arial"/>
          <w:b/>
          <w:i w:val="0"/>
          <w:szCs w:val="20"/>
          <w:lang w:val="pl-PL" w:eastAsia="en-US"/>
        </w:rPr>
        <w:t xml:space="preserve">Centar za prijavu </w:t>
      </w:r>
      <w:r w:rsidR="0054215E" w:rsidRPr="00602F84">
        <w:rPr>
          <w:rStyle w:val="CharStyle26"/>
          <w:rFonts w:cs="Arial"/>
          <w:b/>
          <w:i w:val="0"/>
          <w:szCs w:val="20"/>
        </w:rPr>
        <w:t>smetnje/kvara</w:t>
      </w:r>
      <w:bookmarkEnd w:id="20"/>
      <w:bookmarkEnd w:id="21"/>
    </w:p>
    <w:p w14:paraId="525C7E36" w14:textId="77777777" w:rsidR="008064A9" w:rsidRPr="0018594A" w:rsidRDefault="0054215E" w:rsidP="008064A9">
      <w:pPr>
        <w:pStyle w:val="Style22"/>
        <w:shd w:val="clear" w:color="auto" w:fill="auto"/>
        <w:spacing w:before="0" w:after="261"/>
        <w:ind w:firstLine="760"/>
        <w:rPr>
          <w:rStyle w:val="CharStyle23"/>
          <w:color w:val="000000"/>
          <w:lang w:val="pl-PL" w:eastAsia="en-US"/>
        </w:rPr>
      </w:pPr>
      <w:bookmarkStart w:id="22" w:name="bookmark11"/>
      <w:r w:rsidRPr="0018594A">
        <w:rPr>
          <w:rStyle w:val="CharStyle23"/>
          <w:color w:val="000000"/>
          <w:lang w:val="pl-PL" w:eastAsia="en-US"/>
        </w:rPr>
        <w:t xml:space="preserve">Centar za prijavu </w:t>
      </w:r>
      <w:r>
        <w:rPr>
          <w:rStyle w:val="CharStyle23"/>
          <w:color w:val="000000"/>
          <w:lang w:val="hr-HR"/>
        </w:rPr>
        <w:t xml:space="preserve">smetnje/kvara </w:t>
      </w:r>
      <w:r w:rsidRPr="0018594A">
        <w:rPr>
          <w:rStyle w:val="CharStyle23"/>
          <w:color w:val="000000"/>
          <w:lang w:val="pl-PL" w:eastAsia="en-US"/>
        </w:rPr>
        <w:t xml:space="preserve">(Centar, eng. Helpdesk) je usluga koja mora </w:t>
      </w:r>
      <w:r>
        <w:rPr>
          <w:rStyle w:val="CharStyle23"/>
          <w:color w:val="000000"/>
          <w:lang w:val="hr-HR"/>
        </w:rPr>
        <w:t xml:space="preserve">pružati </w:t>
      </w:r>
      <w:r w:rsidRPr="0018594A">
        <w:rPr>
          <w:rStyle w:val="CharStyle23"/>
          <w:color w:val="000000"/>
          <w:lang w:val="pl-PL" w:eastAsia="en-US"/>
        </w:rPr>
        <w:t xml:space="preserve">jednostavnu, fleksibilnu i brzu komunikaciju </w:t>
      </w:r>
      <w:r>
        <w:rPr>
          <w:rStyle w:val="CharStyle23"/>
          <w:color w:val="000000"/>
          <w:lang w:val="hr-HR"/>
        </w:rPr>
        <w:t xml:space="preserve">između stručnog </w:t>
      </w:r>
      <w:r w:rsidRPr="0018594A">
        <w:rPr>
          <w:rStyle w:val="CharStyle23"/>
          <w:color w:val="000000"/>
          <w:lang w:val="pl-PL" w:eastAsia="en-US"/>
        </w:rPr>
        <w:t xml:space="preserve">osoblja Ponuditelja i Korisnika. Osnovni </w:t>
      </w:r>
      <w:r>
        <w:rPr>
          <w:rStyle w:val="CharStyle23"/>
          <w:color w:val="000000"/>
          <w:lang w:val="hr-HR"/>
        </w:rPr>
        <w:t xml:space="preserve">sadržaj </w:t>
      </w:r>
      <w:r w:rsidRPr="0018594A">
        <w:rPr>
          <w:rStyle w:val="CharStyle23"/>
          <w:color w:val="000000"/>
          <w:lang w:val="pl-PL" w:eastAsia="en-US"/>
        </w:rPr>
        <w:t xml:space="preserve">usluge je da se Korisniku </w:t>
      </w:r>
      <w:r>
        <w:rPr>
          <w:rStyle w:val="CharStyle23"/>
          <w:color w:val="000000"/>
          <w:lang w:val="hr-HR"/>
        </w:rPr>
        <w:t xml:space="preserve">omogući </w:t>
      </w:r>
      <w:r w:rsidRPr="0018594A">
        <w:rPr>
          <w:rStyle w:val="CharStyle23"/>
          <w:color w:val="000000"/>
          <w:lang w:val="pl-PL" w:eastAsia="en-US"/>
        </w:rPr>
        <w:t xml:space="preserve">prijava </w:t>
      </w:r>
      <w:r>
        <w:rPr>
          <w:rStyle w:val="CharStyle23"/>
          <w:color w:val="000000"/>
          <w:lang w:val="hr-HR"/>
        </w:rPr>
        <w:t xml:space="preserve">smetnje/kvara, </w:t>
      </w:r>
      <w:r w:rsidRPr="0018594A">
        <w:rPr>
          <w:rStyle w:val="CharStyle23"/>
          <w:color w:val="000000"/>
          <w:lang w:val="pl-PL" w:eastAsia="en-US"/>
        </w:rPr>
        <w:t xml:space="preserve">i da se Korisnik kratko posavjetuje o </w:t>
      </w:r>
      <w:r>
        <w:rPr>
          <w:rStyle w:val="CharStyle23"/>
          <w:color w:val="000000"/>
          <w:lang w:val="hr-HR"/>
        </w:rPr>
        <w:t xml:space="preserve">mogućnostima, </w:t>
      </w:r>
      <w:r w:rsidRPr="0018594A">
        <w:rPr>
          <w:rStyle w:val="CharStyle23"/>
          <w:color w:val="000000"/>
          <w:lang w:val="pl-PL" w:eastAsia="en-US"/>
        </w:rPr>
        <w:t xml:space="preserve">funkcionalnosti, konfiguraciji i </w:t>
      </w:r>
      <w:r>
        <w:rPr>
          <w:rStyle w:val="CharStyle23"/>
          <w:color w:val="000000"/>
          <w:lang w:val="hr-HR"/>
        </w:rPr>
        <w:t xml:space="preserve">održavanju. </w:t>
      </w:r>
      <w:r w:rsidRPr="0018594A">
        <w:rPr>
          <w:rStyle w:val="CharStyle23"/>
          <w:color w:val="000000"/>
          <w:lang w:val="pl-PL" w:eastAsia="en-US"/>
        </w:rPr>
        <w:t xml:space="preserve">Ponuditelj mora osigurati rad centra i </w:t>
      </w:r>
      <w:r>
        <w:rPr>
          <w:rStyle w:val="CharStyle23"/>
          <w:color w:val="000000"/>
          <w:lang w:val="hr-HR"/>
        </w:rPr>
        <w:t xml:space="preserve">pružanje </w:t>
      </w:r>
      <w:r w:rsidRPr="0018594A">
        <w:rPr>
          <w:rStyle w:val="CharStyle23"/>
          <w:color w:val="000000"/>
          <w:lang w:val="pl-PL" w:eastAsia="en-US"/>
        </w:rPr>
        <w:t xml:space="preserve">usluga Centra tijekom trajanja ugovora svaki dan od </w:t>
      </w:r>
      <w:r>
        <w:rPr>
          <w:rStyle w:val="CharStyle23"/>
          <w:color w:val="000000"/>
          <w:lang w:val="hr-HR"/>
        </w:rPr>
        <w:t xml:space="preserve">00:00 </w:t>
      </w:r>
      <w:r w:rsidRPr="0018594A">
        <w:rPr>
          <w:rStyle w:val="CharStyle23"/>
          <w:color w:val="000000"/>
          <w:lang w:val="pl-PL" w:eastAsia="en-US"/>
        </w:rPr>
        <w:t xml:space="preserve">do </w:t>
      </w:r>
      <w:r>
        <w:rPr>
          <w:rStyle w:val="CharStyle23"/>
          <w:color w:val="000000"/>
          <w:lang w:val="hr-HR"/>
        </w:rPr>
        <w:t xml:space="preserve">24:00 </w:t>
      </w:r>
      <w:r w:rsidRPr="0018594A">
        <w:rPr>
          <w:rStyle w:val="CharStyle23"/>
          <w:color w:val="000000"/>
          <w:lang w:val="pl-PL" w:eastAsia="en-US"/>
        </w:rPr>
        <w:t>sati.</w:t>
      </w:r>
      <w:bookmarkEnd w:id="22"/>
    </w:p>
    <w:p w14:paraId="4162D0EF" w14:textId="77777777" w:rsidR="0054215E" w:rsidRPr="0018594A" w:rsidRDefault="00295EBE" w:rsidP="00602F84">
      <w:pPr>
        <w:pStyle w:val="Naslov2"/>
        <w:rPr>
          <w:b w:val="0"/>
          <w:i w:val="0"/>
          <w:lang w:val="pl-PL"/>
        </w:rPr>
      </w:pPr>
      <w:bookmarkStart w:id="23" w:name="_Toc98232569"/>
      <w:r w:rsidRPr="0018594A">
        <w:rPr>
          <w:rStyle w:val="CharStyle26"/>
          <w:rFonts w:cs="Arial"/>
          <w:b/>
          <w:i w:val="0"/>
          <w:szCs w:val="20"/>
          <w:lang w:val="pl-PL" w:eastAsia="en-US"/>
        </w:rPr>
        <w:lastRenderedPageBreak/>
        <w:t>7</w:t>
      </w:r>
      <w:r w:rsidR="00602F84" w:rsidRPr="0018594A">
        <w:rPr>
          <w:rStyle w:val="CharStyle26"/>
          <w:rFonts w:cs="Arial"/>
          <w:b/>
          <w:i w:val="0"/>
          <w:szCs w:val="20"/>
          <w:lang w:val="pl-PL" w:eastAsia="en-US"/>
        </w:rPr>
        <w:t xml:space="preserve">.2 </w:t>
      </w:r>
      <w:r w:rsidR="0054215E" w:rsidRPr="0018594A">
        <w:rPr>
          <w:rStyle w:val="CharStyle26"/>
          <w:rFonts w:cs="Arial"/>
          <w:b/>
          <w:i w:val="0"/>
          <w:szCs w:val="20"/>
          <w:lang w:val="pl-PL" w:eastAsia="en-US"/>
        </w:rPr>
        <w:t xml:space="preserve">Prijava </w:t>
      </w:r>
      <w:r w:rsidR="0054215E" w:rsidRPr="00602F84">
        <w:rPr>
          <w:rStyle w:val="CharStyle26"/>
          <w:rFonts w:cs="Arial"/>
          <w:b/>
          <w:i w:val="0"/>
          <w:szCs w:val="20"/>
        </w:rPr>
        <w:t>smetnje/kvara</w:t>
      </w:r>
      <w:bookmarkEnd w:id="23"/>
    </w:p>
    <w:p w14:paraId="06F62935" w14:textId="77777777" w:rsidR="0054215E" w:rsidRPr="0018594A" w:rsidRDefault="0054215E">
      <w:pPr>
        <w:pStyle w:val="Style22"/>
        <w:shd w:val="clear" w:color="auto" w:fill="auto"/>
        <w:spacing w:before="0" w:after="0"/>
        <w:ind w:firstLine="76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U svrhu prijave </w:t>
      </w:r>
      <w:r>
        <w:rPr>
          <w:rStyle w:val="CharStyle23"/>
          <w:color w:val="000000"/>
          <w:lang w:val="hr-HR"/>
        </w:rPr>
        <w:t xml:space="preserve">smetnje/kvara </w:t>
      </w:r>
      <w:r w:rsidRPr="0018594A">
        <w:rPr>
          <w:rStyle w:val="CharStyle23"/>
          <w:color w:val="000000"/>
          <w:lang w:val="pl-PL" w:eastAsia="en-US"/>
        </w:rPr>
        <w:t xml:space="preserve">sustava, Korisnik prijavljuje </w:t>
      </w:r>
      <w:r>
        <w:rPr>
          <w:rStyle w:val="CharStyle23"/>
          <w:color w:val="000000"/>
          <w:lang w:val="hr-HR"/>
        </w:rPr>
        <w:t xml:space="preserve">slučaj </w:t>
      </w:r>
      <w:r w:rsidRPr="0018594A">
        <w:rPr>
          <w:rStyle w:val="CharStyle23"/>
          <w:color w:val="000000"/>
          <w:lang w:val="pl-PL" w:eastAsia="en-US"/>
        </w:rPr>
        <w:t xml:space="preserve">Centru najmanje telefonskim pozivom (npr. 0800 ili </w:t>
      </w:r>
      <w:r>
        <w:rPr>
          <w:rStyle w:val="CharStyle23"/>
          <w:color w:val="000000"/>
          <w:lang w:val="hr-HR"/>
        </w:rPr>
        <w:t xml:space="preserve">slično, </w:t>
      </w:r>
      <w:r w:rsidRPr="0018594A">
        <w:rPr>
          <w:rStyle w:val="CharStyle23"/>
          <w:color w:val="000000"/>
          <w:lang w:val="pl-PL" w:eastAsia="en-US"/>
        </w:rPr>
        <w:t xml:space="preserve">dostatnog kapaciteta, besplatno u tuzemstvu) ili faksom ili putem </w:t>
      </w:r>
      <w:r>
        <w:rPr>
          <w:rStyle w:val="CharStyle23"/>
          <w:color w:val="000000"/>
          <w:lang w:val="hr-HR"/>
        </w:rPr>
        <w:t>elektroničke pošte.</w:t>
      </w:r>
    </w:p>
    <w:p w14:paraId="2C979B90" w14:textId="77777777" w:rsidR="0054215E" w:rsidRPr="0018594A" w:rsidRDefault="0054215E">
      <w:pPr>
        <w:pStyle w:val="Style22"/>
        <w:shd w:val="clear" w:color="auto" w:fill="auto"/>
        <w:spacing w:before="0" w:after="0" w:line="254" w:lineRule="exact"/>
        <w:ind w:firstLine="760"/>
        <w:jc w:val="left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Potvrdu o zaprimljenom </w:t>
      </w:r>
      <w:r>
        <w:rPr>
          <w:rStyle w:val="CharStyle23"/>
          <w:color w:val="000000"/>
          <w:lang w:val="hr-HR"/>
        </w:rPr>
        <w:t xml:space="preserve">slučaju </w:t>
      </w:r>
      <w:r w:rsidRPr="0018594A">
        <w:rPr>
          <w:rStyle w:val="CharStyle23"/>
          <w:color w:val="000000"/>
          <w:lang w:val="pl-PL" w:eastAsia="en-US"/>
        </w:rPr>
        <w:t xml:space="preserve">Ponuditelj s detaljima o broju </w:t>
      </w:r>
      <w:r>
        <w:rPr>
          <w:rStyle w:val="CharStyle23"/>
          <w:color w:val="000000"/>
          <w:lang w:val="hr-HR"/>
        </w:rPr>
        <w:t xml:space="preserve">smetnje/kvara, </w:t>
      </w:r>
      <w:r w:rsidRPr="0018594A">
        <w:rPr>
          <w:rStyle w:val="CharStyle23"/>
          <w:color w:val="000000"/>
          <w:lang w:val="pl-PL" w:eastAsia="en-US"/>
        </w:rPr>
        <w:t xml:space="preserve">vrsti i vremenu prijave </w:t>
      </w:r>
      <w:r>
        <w:rPr>
          <w:rStyle w:val="CharStyle23"/>
          <w:color w:val="000000"/>
          <w:lang w:val="hr-HR"/>
        </w:rPr>
        <w:t xml:space="preserve">šalje </w:t>
      </w:r>
      <w:r w:rsidRPr="0018594A">
        <w:rPr>
          <w:rStyle w:val="CharStyle23"/>
          <w:color w:val="000000"/>
          <w:lang w:val="pl-PL" w:eastAsia="en-US"/>
        </w:rPr>
        <w:t xml:space="preserve">Korisniku ranije definiranim oblikom komunikacije (telefonski, </w:t>
      </w:r>
      <w:r>
        <w:rPr>
          <w:rStyle w:val="CharStyle23"/>
          <w:color w:val="000000"/>
          <w:lang w:val="hr-HR"/>
        </w:rPr>
        <w:t>elektronički).</w:t>
      </w:r>
    </w:p>
    <w:p w14:paraId="4F37BDD3" w14:textId="77777777" w:rsidR="0054215E" w:rsidRPr="0018594A" w:rsidRDefault="0054215E">
      <w:pPr>
        <w:pStyle w:val="Style22"/>
        <w:shd w:val="clear" w:color="auto" w:fill="auto"/>
        <w:spacing w:before="0" w:after="0" w:line="234" w:lineRule="exact"/>
        <w:ind w:firstLine="760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 xml:space="preserve">Prijava smetnje Ponuditelju mora </w:t>
      </w:r>
      <w:r>
        <w:rPr>
          <w:rStyle w:val="CharStyle23"/>
          <w:color w:val="000000"/>
          <w:lang w:val="hr-HR"/>
        </w:rPr>
        <w:t xml:space="preserve">sadržavati sljedeće </w:t>
      </w:r>
      <w:r w:rsidRPr="0018594A">
        <w:rPr>
          <w:rStyle w:val="CharStyle23"/>
          <w:color w:val="000000"/>
          <w:lang w:val="pl-PL" w:eastAsia="en-US"/>
        </w:rPr>
        <w:t>podatke:</w:t>
      </w:r>
    </w:p>
    <w:p w14:paraId="287A31AD" w14:textId="77777777" w:rsidR="0054215E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 w:line="302" w:lineRule="exact"/>
        <w:ind w:left="400" w:firstLine="0"/>
        <w:jc w:val="left"/>
      </w:pPr>
      <w:r>
        <w:rPr>
          <w:rStyle w:val="CharStyle23"/>
          <w:color w:val="000000"/>
          <w:lang w:val="hr-HR"/>
        </w:rPr>
        <w:t>smetnji/kvaru,</w:t>
      </w:r>
    </w:p>
    <w:p w14:paraId="72D09482" w14:textId="77777777" w:rsidR="0054215E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 w:line="302" w:lineRule="exact"/>
        <w:ind w:left="400" w:firstLine="0"/>
        <w:jc w:val="left"/>
      </w:pPr>
      <w:r>
        <w:rPr>
          <w:rStyle w:val="CharStyle23"/>
          <w:color w:val="000000"/>
          <w:lang w:eastAsia="en-US"/>
        </w:rPr>
        <w:t>prioritetu,</w:t>
      </w:r>
    </w:p>
    <w:p w14:paraId="46DE3730" w14:textId="77777777" w:rsidR="0054215E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 w:line="302" w:lineRule="exact"/>
        <w:ind w:left="400" w:firstLine="0"/>
        <w:jc w:val="left"/>
      </w:pPr>
      <w:r>
        <w:rPr>
          <w:rStyle w:val="CharStyle23"/>
          <w:color w:val="000000"/>
          <w:lang w:val="hr-HR"/>
        </w:rPr>
        <w:t xml:space="preserve">pretplatničkom </w:t>
      </w:r>
      <w:r>
        <w:rPr>
          <w:rStyle w:val="CharStyle23"/>
          <w:color w:val="000000"/>
          <w:lang w:eastAsia="en-US"/>
        </w:rPr>
        <w:t>broju,</w:t>
      </w:r>
    </w:p>
    <w:p w14:paraId="55F7FEEF" w14:textId="77777777" w:rsidR="0054215E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 w:line="302" w:lineRule="exact"/>
        <w:ind w:left="400" w:firstLine="0"/>
        <w:jc w:val="left"/>
      </w:pPr>
      <w:r>
        <w:rPr>
          <w:rStyle w:val="CharStyle23"/>
          <w:color w:val="000000"/>
          <w:lang w:eastAsia="en-US"/>
        </w:rPr>
        <w:t>vremenu nastanka,</w:t>
      </w:r>
    </w:p>
    <w:p w14:paraId="25FBF024" w14:textId="77777777" w:rsidR="0054215E" w:rsidRPr="0018594A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 w:line="302" w:lineRule="exact"/>
        <w:ind w:left="400" w:firstLine="0"/>
        <w:jc w:val="left"/>
        <w:rPr>
          <w:lang w:val="pl-PL"/>
        </w:rPr>
      </w:pPr>
      <w:r w:rsidRPr="0018594A">
        <w:rPr>
          <w:rStyle w:val="CharStyle23"/>
          <w:color w:val="000000"/>
          <w:lang w:val="pl-PL" w:eastAsia="en-US"/>
        </w:rPr>
        <w:t>kontakt podaci osobe koja radi na otklanjanju kod Korisnika,</w:t>
      </w:r>
    </w:p>
    <w:p w14:paraId="4D385C56" w14:textId="77777777" w:rsidR="0054215E" w:rsidRDefault="0054215E">
      <w:pPr>
        <w:pStyle w:val="Style22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179" w:line="302" w:lineRule="exact"/>
        <w:ind w:left="400" w:firstLine="0"/>
        <w:jc w:val="left"/>
      </w:pPr>
      <w:r>
        <w:rPr>
          <w:rStyle w:val="CharStyle23"/>
          <w:color w:val="000000"/>
          <w:lang w:eastAsia="en-US"/>
        </w:rPr>
        <w:t>ostale korisne informacije.</w:t>
      </w:r>
    </w:p>
    <w:p w14:paraId="063B1F1F" w14:textId="77777777" w:rsidR="0054215E" w:rsidRDefault="0054215E">
      <w:pPr>
        <w:pStyle w:val="Style22"/>
        <w:shd w:val="clear" w:color="auto" w:fill="auto"/>
        <w:spacing w:before="0" w:after="0" w:line="234" w:lineRule="exact"/>
        <w:ind w:firstLine="760"/>
      </w:pPr>
      <w:r>
        <w:rPr>
          <w:rStyle w:val="CharStyle23"/>
          <w:color w:val="000000"/>
          <w:lang w:eastAsia="en-US"/>
        </w:rPr>
        <w:t xml:space="preserve">Nakon otklanjanja </w:t>
      </w:r>
      <w:r>
        <w:rPr>
          <w:rStyle w:val="CharStyle23"/>
          <w:color w:val="000000"/>
          <w:lang w:val="hr-HR"/>
        </w:rPr>
        <w:t xml:space="preserve">smetnje/kvara </w:t>
      </w:r>
      <w:r>
        <w:rPr>
          <w:rStyle w:val="CharStyle23"/>
          <w:color w:val="000000"/>
          <w:lang w:eastAsia="en-US"/>
        </w:rPr>
        <w:t xml:space="preserve">Ponuditelj mora obavijestiti Korisnika o </w:t>
      </w:r>
      <w:r>
        <w:rPr>
          <w:rStyle w:val="CharStyle23"/>
          <w:color w:val="000000"/>
          <w:lang w:val="hr-HR"/>
        </w:rPr>
        <w:t>uspješnom</w:t>
      </w:r>
    </w:p>
    <w:p w14:paraId="25258D81" w14:textId="77777777" w:rsidR="0054215E" w:rsidRPr="0018594A" w:rsidRDefault="00944CF8">
      <w:pPr>
        <w:pStyle w:val="Style22"/>
        <w:shd w:val="clear" w:color="auto" w:fill="auto"/>
        <w:spacing w:before="0" w:after="248" w:line="234" w:lineRule="exact"/>
        <w:ind w:firstLine="0"/>
        <w:jc w:val="left"/>
        <w:rPr>
          <w:lang w:val="pl-PL"/>
        </w:rPr>
      </w:pPr>
      <w:bookmarkStart w:id="24" w:name="bookmark12"/>
      <w:r w:rsidRPr="0018594A">
        <w:rPr>
          <w:rStyle w:val="CharStyle23"/>
          <w:color w:val="000000"/>
          <w:lang w:val="pl-PL" w:eastAsia="en-US"/>
        </w:rPr>
        <w:t>Otklonu</w:t>
      </w:r>
      <w:r w:rsidR="0054215E" w:rsidRPr="0018594A">
        <w:rPr>
          <w:rStyle w:val="CharStyle23"/>
          <w:color w:val="000000"/>
          <w:lang w:val="pl-PL" w:eastAsia="en-US"/>
        </w:rPr>
        <w:t xml:space="preserve"> </w:t>
      </w:r>
      <w:r w:rsidR="0054215E">
        <w:rPr>
          <w:rStyle w:val="CharStyle23"/>
          <w:color w:val="000000"/>
          <w:lang w:val="hr-HR"/>
        </w:rPr>
        <w:t xml:space="preserve">smetnje/kvara </w:t>
      </w:r>
      <w:r w:rsidR="0054215E" w:rsidRPr="0018594A">
        <w:rPr>
          <w:rStyle w:val="CharStyle23"/>
          <w:color w:val="000000"/>
          <w:lang w:val="pl-PL" w:eastAsia="en-US"/>
        </w:rPr>
        <w:t>koju Korisnik mora potvrditi.</w:t>
      </w:r>
      <w:bookmarkEnd w:id="24"/>
    </w:p>
    <w:sectPr w:rsidR="0054215E" w:rsidRPr="0018594A">
      <w:pgSz w:w="11909" w:h="16838"/>
      <w:pgMar w:top="1241" w:right="1346" w:bottom="1294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3305C" w14:textId="77777777" w:rsidR="00C1308A" w:rsidRDefault="00C1308A">
      <w:r>
        <w:separator/>
      </w:r>
    </w:p>
  </w:endnote>
  <w:endnote w:type="continuationSeparator" w:id="0">
    <w:p w14:paraId="78DE8091" w14:textId="77777777" w:rsidR="00C1308A" w:rsidRDefault="00C1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29335" w14:textId="77777777" w:rsidR="002C2366" w:rsidRDefault="002C2366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4D3E71" w:rsidRPr="004D3E71">
      <w:rPr>
        <w:noProof/>
        <w:lang w:val="hr-HR"/>
      </w:rPr>
      <w:t>11</w:t>
    </w:r>
    <w:r>
      <w:fldChar w:fldCharType="end"/>
    </w:r>
  </w:p>
  <w:p w14:paraId="5CE63D68" w14:textId="77777777" w:rsidR="002C2366" w:rsidRDefault="002C23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6C60B" w14:textId="77777777" w:rsidR="00C1308A" w:rsidRDefault="00C1308A">
      <w:r>
        <w:separator/>
      </w:r>
    </w:p>
  </w:footnote>
  <w:footnote w:type="continuationSeparator" w:id="0">
    <w:p w14:paraId="3871A6E4" w14:textId="77777777" w:rsidR="00C1308A" w:rsidRDefault="00C1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2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1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3F57F9B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ind w:left="153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ascii="Arial" w:hAnsi="Arial" w:cs="Arial" w:hint="default"/>
        <w:b/>
        <w:sz w:val="20"/>
      </w:rPr>
    </w:lvl>
  </w:abstractNum>
  <w:abstractNum w:abstractNumId="12" w15:restartNumberingAfterBreak="0">
    <w:nsid w:val="166A2582"/>
    <w:multiLevelType w:val="multilevel"/>
    <w:tmpl w:val="FFFFFFFF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000000"/>
      </w:rPr>
    </w:lvl>
  </w:abstractNum>
  <w:abstractNum w:abstractNumId="13" w15:restartNumberingAfterBreak="0">
    <w:nsid w:val="17426A0E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82BD5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color w:val="000000"/>
      </w:rPr>
    </w:lvl>
  </w:abstractNum>
  <w:abstractNum w:abstractNumId="15" w15:restartNumberingAfterBreak="0">
    <w:nsid w:val="27C449C1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  <w:color w:val="000000"/>
      </w:rPr>
    </w:lvl>
  </w:abstractNum>
  <w:abstractNum w:abstractNumId="16" w15:restartNumberingAfterBreak="0">
    <w:nsid w:val="28754A85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ascii="Calibri Light" w:eastAsia="Times New Roman" w:hAnsi="Calibri Light" w:cs="Times New Roman" w:hint="default"/>
        <w:b w:val="0"/>
        <w:i/>
        <w:color w:val="000000"/>
        <w:sz w:val="28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ascii="Calibri Light" w:eastAsia="Times New Roman" w:hAnsi="Calibri Light" w:cs="Times New Roman"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 Light" w:eastAsia="Times New Roman" w:hAnsi="Calibri Light" w:cs="Times New Roman" w:hint="default"/>
        <w:b w:val="0"/>
        <w:i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 Light" w:eastAsia="Times New Roman" w:hAnsi="Calibri Light" w:cs="Times New Roman" w:hint="default"/>
        <w:b w:val="0"/>
        <w:i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 Light" w:eastAsia="Times New Roman" w:hAnsi="Calibri Light" w:cs="Times New Roman" w:hint="default"/>
        <w:b w:val="0"/>
        <w:i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 Light" w:eastAsia="Times New Roman" w:hAnsi="Calibri Light" w:cs="Times New Roman" w:hint="default"/>
        <w:b w:val="0"/>
        <w:i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 Light" w:eastAsia="Times New Roman" w:hAnsi="Calibri Light" w:cs="Times New Roman" w:hint="default"/>
        <w:b w:val="0"/>
        <w:i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 Light" w:eastAsia="Times New Roman" w:hAnsi="Calibri Light" w:cs="Times New Roman" w:hint="default"/>
        <w:b w:val="0"/>
        <w:i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 Light" w:eastAsia="Times New Roman" w:hAnsi="Calibri Light" w:cs="Times New Roman" w:hint="default"/>
        <w:b w:val="0"/>
        <w:i/>
        <w:color w:val="000000"/>
        <w:sz w:val="28"/>
      </w:rPr>
    </w:lvl>
  </w:abstractNum>
  <w:abstractNum w:abstractNumId="17" w15:restartNumberingAfterBreak="0">
    <w:nsid w:val="3F847204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E17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19" w15:restartNumberingAfterBreak="0">
    <w:nsid w:val="646C40A3"/>
    <w:multiLevelType w:val="hybridMultilevel"/>
    <w:tmpl w:val="FFFFFFFF"/>
    <w:lvl w:ilvl="0" w:tplc="516052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E03510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1"/>
      </w:rPr>
    </w:lvl>
  </w:abstractNum>
  <w:num w:numId="1" w16cid:durableId="1616860444">
    <w:abstractNumId w:val="0"/>
  </w:num>
  <w:num w:numId="2" w16cid:durableId="1342393034">
    <w:abstractNumId w:val="1"/>
  </w:num>
  <w:num w:numId="3" w16cid:durableId="1674141817">
    <w:abstractNumId w:val="2"/>
  </w:num>
  <w:num w:numId="4" w16cid:durableId="1006059104">
    <w:abstractNumId w:val="3"/>
  </w:num>
  <w:num w:numId="5" w16cid:durableId="412513760">
    <w:abstractNumId w:val="4"/>
  </w:num>
  <w:num w:numId="6" w16cid:durableId="1652782643">
    <w:abstractNumId w:val="5"/>
  </w:num>
  <w:num w:numId="7" w16cid:durableId="1166870206">
    <w:abstractNumId w:val="6"/>
  </w:num>
  <w:num w:numId="8" w16cid:durableId="1457796868">
    <w:abstractNumId w:val="7"/>
  </w:num>
  <w:num w:numId="9" w16cid:durableId="1188326678">
    <w:abstractNumId w:val="8"/>
  </w:num>
  <w:num w:numId="10" w16cid:durableId="756362044">
    <w:abstractNumId w:val="9"/>
  </w:num>
  <w:num w:numId="11" w16cid:durableId="1401947658">
    <w:abstractNumId w:val="10"/>
  </w:num>
  <w:num w:numId="12" w16cid:durableId="1641611679">
    <w:abstractNumId w:val="17"/>
  </w:num>
  <w:num w:numId="13" w16cid:durableId="1898122013">
    <w:abstractNumId w:val="18"/>
  </w:num>
  <w:num w:numId="14" w16cid:durableId="236523060">
    <w:abstractNumId w:val="12"/>
  </w:num>
  <w:num w:numId="15" w16cid:durableId="623656388">
    <w:abstractNumId w:val="19"/>
  </w:num>
  <w:num w:numId="16" w16cid:durableId="1443845313">
    <w:abstractNumId w:val="14"/>
  </w:num>
  <w:num w:numId="17" w16cid:durableId="899562811">
    <w:abstractNumId w:val="15"/>
  </w:num>
  <w:num w:numId="18" w16cid:durableId="1372342814">
    <w:abstractNumId w:val="20"/>
  </w:num>
  <w:num w:numId="19" w16cid:durableId="714742521">
    <w:abstractNumId w:val="16"/>
  </w:num>
  <w:num w:numId="20" w16cid:durableId="8340603">
    <w:abstractNumId w:val="11"/>
  </w:num>
  <w:num w:numId="21" w16cid:durableId="1598714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CB"/>
    <w:rsid w:val="00016D49"/>
    <w:rsid w:val="000630BF"/>
    <w:rsid w:val="0007662E"/>
    <w:rsid w:val="00084473"/>
    <w:rsid w:val="000B32AA"/>
    <w:rsid w:val="000C3A52"/>
    <w:rsid w:val="000D6F5E"/>
    <w:rsid w:val="00114BCF"/>
    <w:rsid w:val="001612A0"/>
    <w:rsid w:val="0018594A"/>
    <w:rsid w:val="00186073"/>
    <w:rsid w:val="001900EC"/>
    <w:rsid w:val="001D3813"/>
    <w:rsid w:val="0021700B"/>
    <w:rsid w:val="00245362"/>
    <w:rsid w:val="00271CE2"/>
    <w:rsid w:val="00295EBE"/>
    <w:rsid w:val="002C2366"/>
    <w:rsid w:val="002C28AF"/>
    <w:rsid w:val="00327914"/>
    <w:rsid w:val="003A5ACC"/>
    <w:rsid w:val="003C21E3"/>
    <w:rsid w:val="003D4F7B"/>
    <w:rsid w:val="003F207B"/>
    <w:rsid w:val="004155AD"/>
    <w:rsid w:val="00416F1F"/>
    <w:rsid w:val="004303B6"/>
    <w:rsid w:val="00492970"/>
    <w:rsid w:val="004D3E71"/>
    <w:rsid w:val="0054215E"/>
    <w:rsid w:val="0055538B"/>
    <w:rsid w:val="00583DE5"/>
    <w:rsid w:val="005C5316"/>
    <w:rsid w:val="005D4885"/>
    <w:rsid w:val="005F2F8F"/>
    <w:rsid w:val="005F4D37"/>
    <w:rsid w:val="00602F84"/>
    <w:rsid w:val="00617D88"/>
    <w:rsid w:val="006348FA"/>
    <w:rsid w:val="00640BF5"/>
    <w:rsid w:val="00655B2B"/>
    <w:rsid w:val="00724099"/>
    <w:rsid w:val="00763334"/>
    <w:rsid w:val="00775218"/>
    <w:rsid w:val="008064A9"/>
    <w:rsid w:val="008134E0"/>
    <w:rsid w:val="008655E4"/>
    <w:rsid w:val="008B3324"/>
    <w:rsid w:val="008D1AC7"/>
    <w:rsid w:val="008E7191"/>
    <w:rsid w:val="00911387"/>
    <w:rsid w:val="009171C1"/>
    <w:rsid w:val="00927F5D"/>
    <w:rsid w:val="00940406"/>
    <w:rsid w:val="00941586"/>
    <w:rsid w:val="00944936"/>
    <w:rsid w:val="00944CF8"/>
    <w:rsid w:val="0097170D"/>
    <w:rsid w:val="00974DEF"/>
    <w:rsid w:val="00995C05"/>
    <w:rsid w:val="009A5C1F"/>
    <w:rsid w:val="009C1093"/>
    <w:rsid w:val="009D2704"/>
    <w:rsid w:val="009F56A7"/>
    <w:rsid w:val="00A55F24"/>
    <w:rsid w:val="00A86309"/>
    <w:rsid w:val="00AF4E30"/>
    <w:rsid w:val="00B56F93"/>
    <w:rsid w:val="00B85201"/>
    <w:rsid w:val="00BB1966"/>
    <w:rsid w:val="00C1308A"/>
    <w:rsid w:val="00C258D8"/>
    <w:rsid w:val="00C53F87"/>
    <w:rsid w:val="00CA27BE"/>
    <w:rsid w:val="00CC5ECB"/>
    <w:rsid w:val="00D72031"/>
    <w:rsid w:val="00D73D61"/>
    <w:rsid w:val="00DB7640"/>
    <w:rsid w:val="00E2509B"/>
    <w:rsid w:val="00EA299A"/>
    <w:rsid w:val="00EB769F"/>
    <w:rsid w:val="00EC4E0F"/>
    <w:rsid w:val="00FC2FDD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9E503"/>
  <w14:defaultImageDpi w14:val="0"/>
  <w15:docId w15:val="{55FAF2FC-AB2F-4A1C-AAFB-F1143AF0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9171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B33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99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sid w:val="009171C1"/>
    <w:rPr>
      <w:rFonts w:ascii="Calibri Light" w:hAnsi="Calibri Light" w:cs="Times New Roman"/>
      <w:b/>
      <w:color w:val="000000"/>
      <w:kern w:val="32"/>
      <w:sz w:val="32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"/>
    <w:locked/>
    <w:rsid w:val="008B3324"/>
    <w:rPr>
      <w:rFonts w:ascii="Calibri Light" w:hAnsi="Calibri Light" w:cs="Times New Roman"/>
      <w:b/>
      <w:i/>
      <w:color w:val="000000"/>
      <w:sz w:val="28"/>
      <w:lang w:val="en-US" w:eastAsia="en-US"/>
    </w:rPr>
  </w:style>
  <w:style w:type="character" w:customStyle="1" w:styleId="CharStyle5">
    <w:name w:val="Char Style 5"/>
    <w:link w:val="Style4"/>
    <w:uiPriority w:val="99"/>
    <w:locked/>
    <w:rPr>
      <w:rFonts w:ascii="Arial" w:hAnsi="Arial"/>
      <w:b/>
      <w:sz w:val="20"/>
      <w:u w:val="none"/>
    </w:rPr>
  </w:style>
  <w:style w:type="character" w:customStyle="1" w:styleId="CharStyle3">
    <w:name w:val="Char Style 3"/>
    <w:link w:val="Style2"/>
    <w:uiPriority w:val="99"/>
    <w:locked/>
    <w:rPr>
      <w:rFonts w:ascii="Arial" w:hAnsi="Arial"/>
      <w:sz w:val="20"/>
      <w:u w:val="none"/>
      <w:lang w:val="hr-HR" w:eastAsia="hr-HR"/>
    </w:rPr>
  </w:style>
  <w:style w:type="character" w:customStyle="1" w:styleId="CharStyle6">
    <w:name w:val="Char Style 6"/>
    <w:basedOn w:val="CharStyle5"/>
    <w:uiPriority w:val="99"/>
    <w:rPr>
      <w:rFonts w:ascii="Arial" w:hAnsi="Arial" w:cs="Arial"/>
      <w:b/>
      <w:bCs/>
      <w:sz w:val="20"/>
      <w:szCs w:val="20"/>
      <w:u w:val="none"/>
    </w:rPr>
  </w:style>
  <w:style w:type="character" w:customStyle="1" w:styleId="CharStyle7">
    <w:name w:val="Char Style 7"/>
    <w:uiPriority w:val="99"/>
    <w:rPr>
      <w:rFonts w:ascii="Arial" w:hAnsi="Arial"/>
      <w:sz w:val="20"/>
      <w:u w:val="none"/>
    </w:rPr>
  </w:style>
  <w:style w:type="character" w:customStyle="1" w:styleId="CharStyle8">
    <w:name w:val="Char Style 8"/>
    <w:uiPriority w:val="99"/>
    <w:rPr>
      <w:rFonts w:ascii="Arial" w:hAnsi="Arial"/>
      <w:sz w:val="20"/>
      <w:u w:val="none"/>
    </w:rPr>
  </w:style>
  <w:style w:type="character" w:customStyle="1" w:styleId="CharStyle10">
    <w:name w:val="Char Style 10"/>
    <w:link w:val="Style9"/>
    <w:uiPriority w:val="99"/>
    <w:locked/>
    <w:rPr>
      <w:rFonts w:ascii="Arial" w:hAnsi="Arial"/>
      <w:b/>
      <w:sz w:val="20"/>
      <w:u w:val="none"/>
    </w:rPr>
  </w:style>
  <w:style w:type="character" w:customStyle="1" w:styleId="CharStyle11">
    <w:name w:val="Char Style 11"/>
    <w:basedOn w:val="CharStyle10"/>
    <w:uiPriority w:val="99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3">
    <w:name w:val="Char Style 13"/>
    <w:link w:val="Style12"/>
    <w:uiPriority w:val="99"/>
    <w:locked/>
    <w:rPr>
      <w:rFonts w:ascii="Arial" w:hAnsi="Arial"/>
      <w:sz w:val="18"/>
      <w:u w:val="none"/>
    </w:rPr>
  </w:style>
  <w:style w:type="character" w:customStyle="1" w:styleId="CharStyle15">
    <w:name w:val="Char Style 15"/>
    <w:link w:val="Style14"/>
    <w:uiPriority w:val="99"/>
    <w:locked/>
    <w:rPr>
      <w:rFonts w:ascii="Arial" w:hAnsi="Arial"/>
      <w:sz w:val="20"/>
      <w:u w:val="none"/>
    </w:rPr>
  </w:style>
  <w:style w:type="character" w:customStyle="1" w:styleId="CharStyle16">
    <w:name w:val="Char Style 16"/>
    <w:uiPriority w:val="99"/>
    <w:rPr>
      <w:rFonts w:ascii="Arial" w:hAnsi="Arial"/>
      <w:sz w:val="20"/>
      <w:u w:val="none"/>
      <w:lang w:val="hr-HR" w:eastAsia="hr-HR"/>
    </w:rPr>
  </w:style>
  <w:style w:type="character" w:customStyle="1" w:styleId="CharStyle18">
    <w:name w:val="Char Style 18"/>
    <w:link w:val="Style17"/>
    <w:uiPriority w:val="99"/>
    <w:locked/>
    <w:rPr>
      <w:rFonts w:ascii="Arial" w:hAnsi="Arial"/>
      <w:b/>
      <w:sz w:val="20"/>
      <w:u w:val="none"/>
    </w:rPr>
  </w:style>
  <w:style w:type="character" w:customStyle="1" w:styleId="CharStyle19">
    <w:name w:val="Char Style 19"/>
    <w:basedOn w:val="CharStyle18"/>
    <w:uiPriority w:val="99"/>
    <w:rPr>
      <w:rFonts w:ascii="Arial" w:hAnsi="Arial" w:cs="Arial"/>
      <w:b/>
      <w:bCs/>
      <w:sz w:val="20"/>
      <w:szCs w:val="20"/>
      <w:u w:val="none"/>
    </w:rPr>
  </w:style>
  <w:style w:type="character" w:customStyle="1" w:styleId="CharStyle21">
    <w:name w:val="Char Style 21"/>
    <w:link w:val="Style20"/>
    <w:uiPriority w:val="99"/>
    <w:locked/>
    <w:rPr>
      <w:rFonts w:ascii="Arial" w:hAnsi="Arial"/>
      <w:sz w:val="21"/>
      <w:u w:val="none"/>
    </w:rPr>
  </w:style>
  <w:style w:type="character" w:customStyle="1" w:styleId="CharStyle23">
    <w:name w:val="Char Style 23"/>
    <w:link w:val="Style22"/>
    <w:uiPriority w:val="99"/>
    <w:locked/>
    <w:rPr>
      <w:rFonts w:ascii="Arial" w:hAnsi="Arial"/>
      <w:sz w:val="21"/>
      <w:u w:val="none"/>
    </w:rPr>
  </w:style>
  <w:style w:type="character" w:customStyle="1" w:styleId="CharStyle24">
    <w:name w:val="Char Style 24"/>
    <w:uiPriority w:val="99"/>
    <w:rPr>
      <w:rFonts w:ascii="Arial" w:hAnsi="Arial"/>
      <w:sz w:val="18"/>
      <w:u w:val="none"/>
    </w:rPr>
  </w:style>
  <w:style w:type="character" w:customStyle="1" w:styleId="CharStyle26">
    <w:name w:val="Char Style 26"/>
    <w:link w:val="Style25"/>
    <w:uiPriority w:val="99"/>
    <w:locked/>
    <w:rPr>
      <w:rFonts w:ascii="Arial" w:hAnsi="Arial"/>
      <w:b/>
      <w:sz w:val="20"/>
      <w:u w:val="none"/>
      <w:lang w:val="hr-HR" w:eastAsia="hr-HR"/>
    </w:rPr>
  </w:style>
  <w:style w:type="character" w:customStyle="1" w:styleId="CharStyle28">
    <w:name w:val="Char Style 28"/>
    <w:link w:val="Style27"/>
    <w:uiPriority w:val="99"/>
    <w:locked/>
    <w:rPr>
      <w:rFonts w:ascii="Arial" w:hAnsi="Arial"/>
      <w:sz w:val="20"/>
      <w:u w:val="none"/>
    </w:rPr>
  </w:style>
  <w:style w:type="character" w:customStyle="1" w:styleId="CharStyle29">
    <w:name w:val="Char Style 29"/>
    <w:basedOn w:val="CharStyle28"/>
    <w:uiPriority w:val="99"/>
    <w:rPr>
      <w:rFonts w:ascii="Arial" w:hAnsi="Arial" w:cs="Arial"/>
      <w:sz w:val="20"/>
      <w:szCs w:val="20"/>
      <w:u w:val="none"/>
    </w:rPr>
  </w:style>
  <w:style w:type="character" w:customStyle="1" w:styleId="CharStyle30">
    <w:name w:val="Char Style 30"/>
    <w:uiPriority w:val="99"/>
    <w:rPr>
      <w:rFonts w:ascii="Arial" w:hAnsi="Arial"/>
      <w:b/>
      <w:sz w:val="20"/>
      <w:u w:val="none"/>
    </w:rPr>
  </w:style>
  <w:style w:type="character" w:customStyle="1" w:styleId="CharStyle31">
    <w:name w:val="Char Style 31"/>
    <w:basedOn w:val="CharStyle23"/>
    <w:uiPriority w:val="99"/>
    <w:rPr>
      <w:rFonts w:ascii="Arial" w:hAnsi="Arial" w:cs="Arial"/>
      <w:sz w:val="21"/>
      <w:szCs w:val="21"/>
      <w:u w:val="none"/>
    </w:rPr>
  </w:style>
  <w:style w:type="character" w:customStyle="1" w:styleId="CharStyle32">
    <w:name w:val="Char Style 32"/>
    <w:uiPriority w:val="99"/>
    <w:rPr>
      <w:rFonts w:ascii="Arial" w:hAnsi="Arial"/>
      <w:sz w:val="20"/>
      <w:u w:val="none"/>
    </w:rPr>
  </w:style>
  <w:style w:type="character" w:customStyle="1" w:styleId="CharStyle33">
    <w:name w:val="Char Style 33"/>
    <w:uiPriority w:val="99"/>
    <w:rPr>
      <w:rFonts w:ascii="Arial" w:hAnsi="Arial"/>
      <w:b/>
      <w:sz w:val="20"/>
      <w:u w:val="none"/>
    </w:rPr>
  </w:style>
  <w:style w:type="character" w:customStyle="1" w:styleId="CharStyle34">
    <w:name w:val="Char Style 34"/>
    <w:uiPriority w:val="99"/>
    <w:rPr>
      <w:rFonts w:ascii="Arial" w:hAnsi="Arial"/>
      <w:sz w:val="20"/>
      <w:u w:val="none"/>
    </w:rPr>
  </w:style>
  <w:style w:type="character" w:customStyle="1" w:styleId="CharStyle35">
    <w:name w:val="Char Style 35"/>
    <w:uiPriority w:val="99"/>
    <w:rPr>
      <w:rFonts w:ascii="Arial" w:hAnsi="Arial"/>
      <w:sz w:val="20"/>
      <w:u w:val="none"/>
    </w:rPr>
  </w:style>
  <w:style w:type="character" w:customStyle="1" w:styleId="CharStyle36">
    <w:name w:val="Char Style 36"/>
    <w:uiPriority w:val="99"/>
    <w:rPr>
      <w:rFonts w:ascii="Arial" w:hAnsi="Arial"/>
      <w:b/>
      <w:sz w:val="20"/>
      <w:u w:val="none"/>
    </w:rPr>
  </w:style>
  <w:style w:type="character" w:customStyle="1" w:styleId="CharStyle38">
    <w:name w:val="Char Style 38"/>
    <w:link w:val="Style37"/>
    <w:uiPriority w:val="99"/>
    <w:locked/>
    <w:rPr>
      <w:rFonts w:ascii="Arial" w:hAnsi="Arial"/>
      <w:b/>
      <w:sz w:val="20"/>
      <w:u w:val="none"/>
      <w:lang w:val="hr-HR" w:eastAsia="hr-HR"/>
    </w:rPr>
  </w:style>
  <w:style w:type="character" w:customStyle="1" w:styleId="CharStyle40">
    <w:name w:val="Char Style 40"/>
    <w:link w:val="Style39"/>
    <w:uiPriority w:val="99"/>
    <w:locked/>
    <w:rPr>
      <w:rFonts w:ascii="Arial" w:hAnsi="Arial"/>
      <w:sz w:val="18"/>
      <w:u w:val="none"/>
    </w:rPr>
  </w:style>
  <w:style w:type="character" w:customStyle="1" w:styleId="CharStyle41">
    <w:name w:val="Char Style 41"/>
    <w:uiPriority w:val="99"/>
    <w:rPr>
      <w:rFonts w:ascii="Arial" w:hAnsi="Arial"/>
      <w:sz w:val="20"/>
      <w:u w:val="none"/>
    </w:rPr>
  </w:style>
  <w:style w:type="character" w:customStyle="1" w:styleId="CharStyle42">
    <w:name w:val="Char Style 42"/>
    <w:uiPriority w:val="99"/>
    <w:rPr>
      <w:rFonts w:ascii="Arial" w:hAnsi="Arial"/>
      <w:sz w:val="20"/>
      <w:u w:val="none"/>
      <w:lang w:val="hr-HR" w:eastAsia="hr-HR"/>
    </w:rPr>
  </w:style>
  <w:style w:type="character" w:customStyle="1" w:styleId="CharStyle44">
    <w:name w:val="Char Style 44"/>
    <w:link w:val="Style43"/>
    <w:uiPriority w:val="99"/>
    <w:locked/>
    <w:rPr>
      <w:rFonts w:ascii="Arial" w:hAnsi="Arial"/>
      <w:sz w:val="20"/>
      <w:u w:val="none"/>
      <w:lang w:val="hr-HR" w:eastAsia="hr-HR"/>
    </w:rPr>
  </w:style>
  <w:style w:type="character" w:customStyle="1" w:styleId="CharStyle45">
    <w:name w:val="Char Style 45"/>
    <w:basedOn w:val="CharStyle44"/>
    <w:uiPriority w:val="99"/>
    <w:rPr>
      <w:rFonts w:ascii="Arial" w:hAnsi="Arial" w:cs="Arial"/>
      <w:sz w:val="20"/>
      <w:szCs w:val="20"/>
      <w:u w:val="none"/>
      <w:lang w:val="hr-HR" w:eastAsia="hr-HR"/>
    </w:rPr>
  </w:style>
  <w:style w:type="paragraph" w:customStyle="1" w:styleId="Style2">
    <w:name w:val="Style 2"/>
    <w:basedOn w:val="Normal"/>
    <w:link w:val="CharStyle3"/>
    <w:uiPriority w:val="99"/>
    <w:pPr>
      <w:shd w:val="clear" w:color="auto" w:fill="FFFFFF"/>
      <w:spacing w:after="260" w:line="224" w:lineRule="exact"/>
    </w:pPr>
    <w:rPr>
      <w:rFonts w:ascii="Arial" w:hAnsi="Arial" w:cs="Arial"/>
      <w:color w:val="auto"/>
      <w:sz w:val="20"/>
      <w:szCs w:val="20"/>
      <w:lang w:val="hr-HR" w:eastAsia="hr-HR"/>
    </w:rPr>
  </w:style>
  <w:style w:type="paragraph" w:customStyle="1" w:styleId="Style4">
    <w:name w:val="Style 4"/>
    <w:basedOn w:val="Normal"/>
    <w:link w:val="CharStyle5"/>
    <w:uiPriority w:val="99"/>
    <w:pPr>
      <w:shd w:val="clear" w:color="auto" w:fill="FFFFFF"/>
      <w:spacing w:line="224" w:lineRule="exact"/>
    </w:pPr>
    <w:rPr>
      <w:rFonts w:ascii="Arial" w:hAnsi="Arial" w:cs="Arial"/>
      <w:b/>
      <w:bCs/>
      <w:color w:val="auto"/>
      <w:sz w:val="20"/>
      <w:szCs w:val="20"/>
      <w:lang w:eastAsia="hr-HR"/>
    </w:rPr>
  </w:style>
  <w:style w:type="paragraph" w:customStyle="1" w:styleId="Style9">
    <w:name w:val="Style 9"/>
    <w:basedOn w:val="Normal"/>
    <w:link w:val="CharStyle10"/>
    <w:uiPriority w:val="99"/>
    <w:pPr>
      <w:shd w:val="clear" w:color="auto" w:fill="FFFFFF"/>
      <w:spacing w:before="260" w:after="260" w:line="224" w:lineRule="exact"/>
    </w:pPr>
    <w:rPr>
      <w:rFonts w:ascii="Arial" w:hAnsi="Arial" w:cs="Arial"/>
      <w:b/>
      <w:bCs/>
      <w:color w:val="auto"/>
      <w:sz w:val="20"/>
      <w:szCs w:val="20"/>
      <w:lang w:eastAsia="hr-HR"/>
    </w:rPr>
  </w:style>
  <w:style w:type="paragraph" w:customStyle="1" w:styleId="Style12">
    <w:name w:val="Style 12"/>
    <w:basedOn w:val="Normal"/>
    <w:link w:val="CharStyle13"/>
    <w:uiPriority w:val="99"/>
    <w:pPr>
      <w:shd w:val="clear" w:color="auto" w:fill="FFFFFF"/>
      <w:spacing w:before="100" w:after="100" w:line="200" w:lineRule="exact"/>
      <w:jc w:val="both"/>
    </w:pPr>
    <w:rPr>
      <w:rFonts w:ascii="Arial" w:hAnsi="Arial" w:cs="Arial"/>
      <w:color w:val="auto"/>
      <w:sz w:val="18"/>
      <w:szCs w:val="18"/>
      <w:lang w:eastAsia="hr-HR"/>
    </w:rPr>
  </w:style>
  <w:style w:type="paragraph" w:customStyle="1" w:styleId="Style14">
    <w:name w:val="Style 14"/>
    <w:basedOn w:val="Normal"/>
    <w:link w:val="CharStyle15"/>
    <w:uiPriority w:val="99"/>
    <w:pPr>
      <w:shd w:val="clear" w:color="auto" w:fill="FFFFFF"/>
      <w:spacing w:before="100" w:after="100" w:line="224" w:lineRule="exact"/>
    </w:pPr>
    <w:rPr>
      <w:rFonts w:ascii="Arial" w:hAnsi="Arial" w:cs="Arial"/>
      <w:color w:val="auto"/>
      <w:sz w:val="20"/>
      <w:szCs w:val="20"/>
      <w:lang w:eastAsia="hr-HR"/>
    </w:rPr>
  </w:style>
  <w:style w:type="paragraph" w:customStyle="1" w:styleId="Style17">
    <w:name w:val="Style 17"/>
    <w:basedOn w:val="Normal"/>
    <w:link w:val="CharStyle18"/>
    <w:uiPriority w:val="99"/>
    <w:pPr>
      <w:shd w:val="clear" w:color="auto" w:fill="FFFFFF"/>
      <w:spacing w:line="224" w:lineRule="exact"/>
    </w:pPr>
    <w:rPr>
      <w:rFonts w:ascii="Arial" w:hAnsi="Arial" w:cs="Arial"/>
      <w:b/>
      <w:bCs/>
      <w:color w:val="auto"/>
      <w:sz w:val="20"/>
      <w:szCs w:val="20"/>
      <w:lang w:eastAsia="hr-HR"/>
    </w:rPr>
  </w:style>
  <w:style w:type="paragraph" w:customStyle="1" w:styleId="Style20">
    <w:name w:val="Style 20"/>
    <w:basedOn w:val="Normal"/>
    <w:link w:val="CharStyle21"/>
    <w:uiPriority w:val="99"/>
    <w:pPr>
      <w:shd w:val="clear" w:color="auto" w:fill="FFFFFF"/>
      <w:spacing w:line="254" w:lineRule="exact"/>
    </w:pPr>
    <w:rPr>
      <w:rFonts w:ascii="Arial" w:hAnsi="Arial" w:cs="Arial"/>
      <w:color w:val="auto"/>
      <w:sz w:val="21"/>
      <w:szCs w:val="21"/>
      <w:lang w:eastAsia="hr-HR"/>
    </w:rPr>
  </w:style>
  <w:style w:type="paragraph" w:customStyle="1" w:styleId="Style22">
    <w:name w:val="Style 22"/>
    <w:basedOn w:val="Normal"/>
    <w:link w:val="CharStyle23"/>
    <w:uiPriority w:val="99"/>
    <w:pPr>
      <w:shd w:val="clear" w:color="auto" w:fill="FFFFFF"/>
      <w:spacing w:before="240" w:after="240" w:line="250" w:lineRule="exact"/>
      <w:ind w:hanging="360"/>
      <w:jc w:val="both"/>
    </w:pPr>
    <w:rPr>
      <w:rFonts w:ascii="Arial" w:hAnsi="Arial" w:cs="Arial"/>
      <w:color w:val="auto"/>
      <w:sz w:val="21"/>
      <w:szCs w:val="21"/>
      <w:lang w:eastAsia="hr-HR"/>
    </w:rPr>
  </w:style>
  <w:style w:type="paragraph" w:customStyle="1" w:styleId="Style25">
    <w:name w:val="Style 25"/>
    <w:basedOn w:val="Normal"/>
    <w:link w:val="CharStyle26"/>
    <w:uiPriority w:val="99"/>
    <w:pPr>
      <w:shd w:val="clear" w:color="auto" w:fill="FFFFFF"/>
      <w:spacing w:before="240" w:after="120" w:line="224" w:lineRule="exact"/>
    </w:pPr>
    <w:rPr>
      <w:rFonts w:ascii="Arial" w:hAnsi="Arial" w:cs="Arial"/>
      <w:b/>
      <w:bCs/>
      <w:color w:val="auto"/>
      <w:sz w:val="20"/>
      <w:szCs w:val="20"/>
      <w:lang w:val="hr-HR" w:eastAsia="hr-HR"/>
    </w:rPr>
  </w:style>
  <w:style w:type="paragraph" w:customStyle="1" w:styleId="Style27">
    <w:name w:val="Style 27"/>
    <w:basedOn w:val="Normal"/>
    <w:link w:val="CharStyle28"/>
    <w:uiPriority w:val="99"/>
    <w:pPr>
      <w:shd w:val="clear" w:color="auto" w:fill="FFFFFF"/>
      <w:spacing w:line="224" w:lineRule="exact"/>
    </w:pPr>
    <w:rPr>
      <w:rFonts w:ascii="Arial" w:hAnsi="Arial" w:cs="Arial"/>
      <w:color w:val="auto"/>
      <w:sz w:val="20"/>
      <w:szCs w:val="20"/>
      <w:lang w:eastAsia="hr-HR"/>
    </w:rPr>
  </w:style>
  <w:style w:type="paragraph" w:customStyle="1" w:styleId="Style37">
    <w:name w:val="Style 37"/>
    <w:basedOn w:val="Normal"/>
    <w:link w:val="CharStyle38"/>
    <w:uiPriority w:val="99"/>
    <w:pPr>
      <w:shd w:val="clear" w:color="auto" w:fill="FFFFFF"/>
      <w:spacing w:before="520" w:line="341" w:lineRule="exact"/>
      <w:jc w:val="center"/>
    </w:pPr>
    <w:rPr>
      <w:rFonts w:ascii="Arial" w:hAnsi="Arial" w:cs="Arial"/>
      <w:b/>
      <w:bCs/>
      <w:color w:val="auto"/>
      <w:sz w:val="20"/>
      <w:szCs w:val="20"/>
      <w:lang w:val="hr-HR" w:eastAsia="hr-HR"/>
    </w:rPr>
  </w:style>
  <w:style w:type="paragraph" w:customStyle="1" w:styleId="Style39">
    <w:name w:val="Style 39"/>
    <w:basedOn w:val="Normal"/>
    <w:link w:val="CharStyle40"/>
    <w:uiPriority w:val="99"/>
    <w:pPr>
      <w:shd w:val="clear" w:color="auto" w:fill="FFFFFF"/>
      <w:spacing w:line="341" w:lineRule="exact"/>
    </w:pPr>
    <w:rPr>
      <w:rFonts w:ascii="Arial" w:hAnsi="Arial" w:cs="Arial"/>
      <w:color w:val="auto"/>
      <w:sz w:val="18"/>
      <w:szCs w:val="18"/>
      <w:lang w:eastAsia="hr-HR"/>
    </w:rPr>
  </w:style>
  <w:style w:type="paragraph" w:customStyle="1" w:styleId="Style43">
    <w:name w:val="Style 43"/>
    <w:basedOn w:val="Normal"/>
    <w:link w:val="CharStyle44"/>
    <w:uiPriority w:val="99"/>
    <w:pPr>
      <w:shd w:val="clear" w:color="auto" w:fill="FFFFFF"/>
      <w:spacing w:line="259" w:lineRule="exact"/>
    </w:pPr>
    <w:rPr>
      <w:rFonts w:ascii="Arial" w:hAnsi="Arial" w:cs="Arial"/>
      <w:color w:val="auto"/>
      <w:sz w:val="20"/>
      <w:szCs w:val="20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064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8064A9"/>
    <w:rPr>
      <w:rFonts w:cs="Times New Roman"/>
      <w:color w:val="000000"/>
      <w:lang w:val="en-US"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9171C1"/>
    <w:pPr>
      <w:keepLines/>
      <w:widowControl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Podnoje">
    <w:name w:val="footer"/>
    <w:basedOn w:val="Normal"/>
    <w:link w:val="PodnojeChar"/>
    <w:uiPriority w:val="99"/>
    <w:unhideWhenUsed/>
    <w:rsid w:val="008064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8064A9"/>
    <w:rPr>
      <w:rFonts w:cs="Times New Roman"/>
      <w:color w:val="000000"/>
      <w:lang w:val="en-US"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9171C1"/>
    <w:pPr>
      <w:widowControl/>
      <w:spacing w:after="100" w:line="259" w:lineRule="auto"/>
      <w:ind w:left="220"/>
    </w:pPr>
    <w:rPr>
      <w:rFonts w:ascii="Calibri" w:hAnsi="Calibri"/>
      <w:color w:val="auto"/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unhideWhenUsed/>
    <w:rsid w:val="009171C1"/>
    <w:pPr>
      <w:widowControl/>
      <w:spacing w:after="100" w:line="259" w:lineRule="auto"/>
    </w:pPr>
    <w:rPr>
      <w:rFonts w:ascii="Calibri" w:hAnsi="Calibri"/>
      <w:color w:val="auto"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rsid w:val="009171C1"/>
    <w:pPr>
      <w:widowControl/>
      <w:spacing w:after="100" w:line="259" w:lineRule="auto"/>
      <w:ind w:left="440"/>
    </w:pPr>
    <w:rPr>
      <w:rFonts w:ascii="Calibri" w:hAnsi="Calibri"/>
      <w:color w:val="auto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602F8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GSM" TargetMode="External"/><Relationship Id="rId13" Type="http://schemas.openxmlformats.org/officeDocument/2006/relationships/hyperlink" Target="https://hr.wikipedia.org/w/index.php?title=Jpg&amp;action=edit&amp;redlink=1" TargetMode="External"/><Relationship Id="rId18" Type="http://schemas.openxmlformats.org/officeDocument/2006/relationships/hyperlink" Target="https://hr.wikipedia.org/w/index.php?title=Wav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r.wikipedia.org/w/index.php?title=Gif&amp;action=edit&amp;redlink=1" TargetMode="External"/><Relationship Id="rId17" Type="http://schemas.openxmlformats.org/officeDocument/2006/relationships/hyperlink" Target="https://hr.wikipedia.org/wiki/Mp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r.wikipedia.org/w/index.php?title=Mpg&amp;action=edit&amp;redlink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wikipedia.org/w/index.php?title=Mobilna_telefonija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r.wikipedia.org/w/index.php?title=Mpg&amp;action=edit&amp;redlink=1" TargetMode="External"/><Relationship Id="rId10" Type="http://schemas.openxmlformats.org/officeDocument/2006/relationships/hyperlink" Target="https://hr.wikipedia.org/w/index.php?title=Mobilna_telefonija&amp;action=edit&amp;redlink=1" TargetMode="External"/><Relationship Id="rId19" Type="http://schemas.openxmlformats.org/officeDocument/2006/relationships/hyperlink" Target="https://hr.wikipedia.org/w/index.php?title=Mid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wikipedia.org/wiki/Standard" TargetMode="External"/><Relationship Id="rId14" Type="http://schemas.openxmlformats.org/officeDocument/2006/relationships/hyperlink" Target="https://hr.wikipedia.org/wiki/Format_datotek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F008-C3FA-4536-85C5-B2C974ED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5047</Words>
  <Characters>28774</Characters>
  <Application>Microsoft Office Word</Application>
  <DocSecurity>0</DocSecurity>
  <Lines>239</Lines>
  <Paragraphs>67</Paragraphs>
  <ScaleCrop>false</ScaleCrop>
  <Company/>
  <LinksUpToDate>false</LinksUpToDate>
  <CharactersWithSpaces>33754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Tehnička specifikacija</dc:title>
  <dc:subject/>
  <dc:creator>marijan.galjar@rgn.unizg.hr</dc:creator>
  <cp:keywords/>
  <dc:description/>
  <cp:lastModifiedBy>Marijan Galjar</cp:lastModifiedBy>
  <cp:revision>2</cp:revision>
  <dcterms:created xsi:type="dcterms:W3CDTF">2024-04-05T08:35:00Z</dcterms:created>
  <dcterms:modified xsi:type="dcterms:W3CDTF">2024-04-05T08:35:00Z</dcterms:modified>
</cp:coreProperties>
</file>