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43" w:rsidRPr="00AB18D3" w:rsidRDefault="00086E0B" w:rsidP="001B1B43">
      <w:pPr>
        <w:rPr>
          <w:b/>
        </w:rPr>
      </w:pPr>
      <w:r w:rsidRPr="00AB18D3">
        <w:rPr>
          <w:b/>
        </w:rPr>
        <w:t>Troškovnik</w:t>
      </w:r>
      <w:r w:rsidR="001B1B43" w:rsidRPr="00AB18D3">
        <w:rPr>
          <w:b/>
        </w:rPr>
        <w:t xml:space="preserve"> grupa </w:t>
      </w:r>
      <w:r w:rsidR="00611569">
        <w:rPr>
          <w:b/>
        </w:rPr>
        <w:t>1</w:t>
      </w:r>
      <w:r w:rsidR="001B1B43" w:rsidRPr="00AB18D3">
        <w:rPr>
          <w:b/>
        </w:rPr>
        <w:t>. namještaj  po mjeri</w:t>
      </w:r>
      <w:r w:rsidR="00380A3B" w:rsidRPr="00AB18D3">
        <w:rPr>
          <w:b/>
        </w:rPr>
        <w:t xml:space="preserve">  - NAMJEŠT</w:t>
      </w:r>
      <w:bookmarkStart w:id="0" w:name="_GoBack"/>
      <w:bookmarkEnd w:id="0"/>
      <w:r w:rsidR="00380A3B" w:rsidRPr="00AB18D3">
        <w:rPr>
          <w:b/>
        </w:rPr>
        <w:t>AJ I OPREMA, DOBAVE I UGRADNJE</w:t>
      </w:r>
      <w:r w:rsidR="00380A3B" w:rsidRPr="00AB18D3">
        <w:rPr>
          <w:b/>
        </w:rPr>
        <w:tab/>
      </w:r>
      <w:r w:rsidR="00380A3B" w:rsidRPr="00AB18D3">
        <w:rPr>
          <w:b/>
        </w:rPr>
        <w:tab/>
      </w:r>
    </w:p>
    <w:tbl>
      <w:tblPr>
        <w:tblW w:w="10220" w:type="dxa"/>
        <w:tblLook w:val="04A0" w:firstRow="1" w:lastRow="0" w:firstColumn="1" w:lastColumn="0" w:noHBand="0" w:noVBand="1"/>
      </w:tblPr>
      <w:tblGrid>
        <w:gridCol w:w="300"/>
        <w:gridCol w:w="300"/>
        <w:gridCol w:w="360"/>
        <w:gridCol w:w="5480"/>
        <w:gridCol w:w="520"/>
        <w:gridCol w:w="920"/>
        <w:gridCol w:w="1160"/>
        <w:gridCol w:w="1180"/>
      </w:tblGrid>
      <w:tr w:rsidR="00AB18D3" w:rsidRPr="00AB18D3" w:rsidTr="00380A3B">
        <w:trPr>
          <w:trHeight w:val="690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AB18D3" w:rsidRDefault="00380A3B" w:rsidP="00380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18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Interijerski radovi sastoje se od niza specifičnih radova koji su opisani u ranijim poglavljima te smjernice općih i specifičnih uvjeta iz drugih poglavlja važe za ovu vrstu radova.</w:t>
            </w:r>
          </w:p>
        </w:tc>
      </w:tr>
      <w:tr w:rsidR="00380A3B" w:rsidRPr="00380A3B" w:rsidTr="00380A3B">
        <w:trPr>
          <w:trHeight w:val="3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0A3B" w:rsidRPr="00380A3B" w:rsidTr="00380A3B">
        <w:trPr>
          <w:trHeight w:val="1150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AB18D3" w:rsidRDefault="00380A3B" w:rsidP="00380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80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Sva oprema treba biti izrađena prema specifikaciji, a ukoliko troškovnikom i projektom nisu opisane sve potrebne karakteristike Izvoditelj je dužan konzultirati projektanta ili nadzornog inženjera. Kada nije specificirana završna obrada pojedinih elemenata opreme, </w:t>
            </w:r>
            <w:r w:rsidRPr="00AB18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Izvoditelj je</w:t>
            </w:r>
            <w:r w:rsidR="00744E5E" w:rsidRPr="00AB18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prije </w:t>
            </w:r>
            <w:r w:rsidR="00AB18D3" w:rsidRPr="00AB18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početka izrade</w:t>
            </w:r>
            <w:r w:rsidRPr="00AB18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dužan dostaviti projektantu uzorke mogućih obrada ili na drugi način osigurati uvid i izbor.</w:t>
            </w:r>
          </w:p>
          <w:p w:rsidR="00AB18D3" w:rsidRDefault="00AB18D3" w:rsidP="0038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744E5E" w:rsidRPr="00AB18D3" w:rsidRDefault="00744E5E" w:rsidP="00744E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18D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 izvedbe potrebno je izmjeriti mjesto ugradnje te izraditi radioničku dokumentaciju i na nju ishoditi suglasnost projektanta i investitora.</w:t>
            </w:r>
          </w:p>
          <w:p w:rsidR="00744E5E" w:rsidRPr="00380A3B" w:rsidRDefault="00744E5E" w:rsidP="0038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80A3B" w:rsidRPr="00380A3B" w:rsidTr="00380A3B">
        <w:trPr>
          <w:trHeight w:val="3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0A3B" w:rsidRPr="00380A3B" w:rsidTr="00380A3B">
        <w:trPr>
          <w:trHeight w:val="1150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80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Dopremljenu opremu izvoditelj je dužan montirati i postaviti na za to projektom predviđeno mjesto. Prije montaže dužan je pregledati dostavljene dijelove i prekontrolirati da nemaju oštećenja. Oštećeni dijelovi i elementi ne smiju se ugraditi već ih je Izvoditelj dužan zamijeniti o svom trošku ili trošku isporučioca opreme. Ambalažu od opreme Izvoditelj je dužan otpremiti o svom trošku na gradsku planirku.</w:t>
            </w:r>
          </w:p>
        </w:tc>
      </w:tr>
      <w:tr w:rsidR="00380A3B" w:rsidRPr="00380A3B" w:rsidTr="00380A3B">
        <w:trPr>
          <w:trHeight w:val="3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380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0A3B" w:rsidRPr="00380A3B" w:rsidTr="00380A3B">
        <w:trPr>
          <w:trHeight w:val="1610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A3B" w:rsidRPr="00380A3B" w:rsidRDefault="00380A3B" w:rsidP="00D066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80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Jediničnom cijenom treba obuhvatiti izradu radioničkih </w:t>
            </w:r>
            <w:r w:rsidRPr="00D066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nacrta koje </w:t>
            </w:r>
            <w:r w:rsidR="00744E5E" w:rsidRPr="00D066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prije </w:t>
            </w:r>
            <w:r w:rsidR="00D0660F" w:rsidRPr="00D066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izvedbe</w:t>
            </w:r>
            <w:r w:rsidR="00744E5E" w:rsidRPr="00D066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D066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treba </w:t>
            </w:r>
            <w:r w:rsidRPr="00380A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dostaviti projektantu na suglasnost i ovjeru, dobavu i dostavu potrebnog materijala, izradu opreme i dijelova interijera, montažu opreme na mjesto ugradnje sa svim potrebnim spojnim i ovjesnim materijalom, montažu i priključenje opreme na za to predviđeno mjesto, te ispitivanje funkcionalnosti ukoliko se radi o uređaju. Ukoliko je prilikom građevinskih radova potrebno ugraditi dijelove za kasniju montažu, to je dužan učiniti izvoditelj interijerskih radova u dogovoru sa izvoditeljem građevinskih radova.</w:t>
            </w:r>
          </w:p>
        </w:tc>
      </w:tr>
    </w:tbl>
    <w:p w:rsidR="00380A3B" w:rsidRDefault="00380A3B" w:rsidP="001B1B43">
      <w:pPr>
        <w:rPr>
          <w:b/>
          <w:color w:val="FF0000"/>
        </w:rPr>
      </w:pPr>
    </w:p>
    <w:tbl>
      <w:tblPr>
        <w:tblStyle w:val="TableGrid"/>
        <w:tblW w:w="10553" w:type="dxa"/>
        <w:tblLook w:val="04A0" w:firstRow="1" w:lastRow="0" w:firstColumn="1" w:lastColumn="0" w:noHBand="0" w:noVBand="1"/>
      </w:tblPr>
      <w:tblGrid>
        <w:gridCol w:w="650"/>
        <w:gridCol w:w="3815"/>
        <w:gridCol w:w="994"/>
        <w:gridCol w:w="2667"/>
        <w:gridCol w:w="1219"/>
        <w:gridCol w:w="1208"/>
      </w:tblGrid>
      <w:tr w:rsidR="001B1B43" w:rsidTr="00585B2F">
        <w:trPr>
          <w:trHeight w:val="825"/>
        </w:trPr>
        <w:tc>
          <w:tcPr>
            <w:tcW w:w="650" w:type="dxa"/>
          </w:tcPr>
          <w:p w:rsidR="001B1B43" w:rsidRPr="006C4FCB" w:rsidRDefault="001B1B43" w:rsidP="00D72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:rsidR="001B1B43" w:rsidRPr="006C4FCB" w:rsidRDefault="001B1B43" w:rsidP="00D72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3815" w:type="dxa"/>
          </w:tcPr>
          <w:p w:rsidR="001B1B43" w:rsidRPr="006C4FCB" w:rsidRDefault="001B1B43" w:rsidP="006C4F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Tip namještaja</w:t>
            </w:r>
          </w:p>
          <w:p w:rsidR="001B1B43" w:rsidRPr="006C4FCB" w:rsidRDefault="001B1B43" w:rsidP="00D72F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1B1B43" w:rsidRPr="006C4FCB" w:rsidRDefault="001B1B43" w:rsidP="00D72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Količina</w:t>
            </w:r>
          </w:p>
          <w:p w:rsidR="001B1B43" w:rsidRPr="006C4FCB" w:rsidRDefault="001B1B43" w:rsidP="00D72F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 xml:space="preserve">   kom.</w:t>
            </w:r>
          </w:p>
        </w:tc>
        <w:tc>
          <w:tcPr>
            <w:tcW w:w="2667" w:type="dxa"/>
          </w:tcPr>
          <w:p w:rsidR="001B1B43" w:rsidRPr="006C4FCB" w:rsidRDefault="001B1B43" w:rsidP="00302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Ponuđeno od ponuditelja - p</w:t>
            </w:r>
            <w:r w:rsidRPr="006C4FCB">
              <w:rPr>
                <w:rFonts w:ascii="Arial" w:hAnsi="Arial" w:cs="Arial"/>
                <w:b/>
                <w:sz w:val="20"/>
                <w:szCs w:val="20"/>
                <w:lang w:val="en-US"/>
              </w:rPr>
              <w:t>roizvođač</w:t>
            </w:r>
          </w:p>
          <w:p w:rsidR="001B1B43" w:rsidRPr="006C4FCB" w:rsidRDefault="001B1B43" w:rsidP="00302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  <w:lang w:val="en-US"/>
              </w:rPr>
              <w:t>ponuđenog</w:t>
            </w:r>
          </w:p>
          <w:p w:rsidR="001B1B43" w:rsidRPr="006C4FCB" w:rsidRDefault="001B1B43" w:rsidP="00302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  <w:lang w:val="en-US"/>
              </w:rPr>
              <w:t>proizvoda</w:t>
            </w:r>
          </w:p>
          <w:p w:rsidR="001B1B43" w:rsidRPr="006C4FCB" w:rsidRDefault="001B1B43" w:rsidP="00302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  <w:lang w:val="en-US"/>
              </w:rPr>
              <w:t>naziv, model i tip ponuđenog</w:t>
            </w:r>
          </w:p>
          <w:p w:rsidR="001B1B43" w:rsidRPr="006C4FCB" w:rsidRDefault="001B1B43" w:rsidP="00302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  <w:lang w:val="en-US"/>
              </w:rPr>
              <w:t>proizvoda</w:t>
            </w:r>
          </w:p>
        </w:tc>
        <w:tc>
          <w:tcPr>
            <w:tcW w:w="1219" w:type="dxa"/>
          </w:tcPr>
          <w:p w:rsidR="001B1B43" w:rsidRPr="006C4FCB" w:rsidRDefault="001B1B43" w:rsidP="00D46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Jedinična cijena u kn. bez PDV</w:t>
            </w:r>
          </w:p>
        </w:tc>
        <w:tc>
          <w:tcPr>
            <w:tcW w:w="1208" w:type="dxa"/>
          </w:tcPr>
          <w:p w:rsidR="001B1B43" w:rsidRPr="006C4FCB" w:rsidRDefault="001B1B43" w:rsidP="00D46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Ukupna cijena bez PDV</w:t>
            </w:r>
          </w:p>
        </w:tc>
      </w:tr>
      <w:tr w:rsidR="001B1B43" w:rsidTr="00585B2F">
        <w:trPr>
          <w:trHeight w:val="2675"/>
        </w:trPr>
        <w:tc>
          <w:tcPr>
            <w:tcW w:w="650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15" w:type="dxa"/>
          </w:tcPr>
          <w:p w:rsidR="001B1B43" w:rsidRPr="006C4FCB" w:rsidRDefault="001B1B43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B 7.1</w:t>
            </w:r>
            <w:r w:rsidRPr="006C4FCB">
              <w:rPr>
                <w:rFonts w:ascii="Arial" w:hAnsi="Arial" w:cs="Arial"/>
                <w:b/>
                <w:sz w:val="20"/>
                <w:szCs w:val="20"/>
              </w:rPr>
              <w:tab/>
              <w:t>izložbena vitrina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Mjesto ugradbe - hodnik  -  POZ.  1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Izrada, dobava i montaža vitrine sa uzorcima dimenzija 208(š) x 25 (d) x 207(h) cm, koja se sastoji od dva pomična klizna panela te dva fiksna stakla postavljena ispred njih. 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Postolje i gornju plohu vitrine izraditi iz kompakt ploče debljine 13 mm, uzorka i boje u svemu prema izboru projektanta (vidi 3D simulaciju). Gornja i donja ploha postavlja se na čeličnu potkonstrukciju /U profil) u koju se ugrađuju klizne vodilice za klizne panele (nosače konzola za uzorke minerala i stijena) te nosači za prednja fiksna stakla vitrine, u svemu prema shemi POZ 1 i detaljnim nacrtima. 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lastRenderedPageBreak/>
              <w:t>Klizni paneli izrađuju se iz dvije kompakt ploče debljine 2 x 13 mm ljepljenjemna ČN potkonstrukciji od ČN profila 40x25x2,5 mm, uzorak i boja u svemu prema dogovoru s projektantaom. Na takvoj plohi buše se otvori za konzolne nosače izložaka (od prozirnog pleksistakla trokutastog presjeka -istostranični trokutni presjek stranice 25 mm, ukupne dužine 240 mm). Na bočne stranice kliznih panela se učvršćuje ljepljenjem prozirno staklo dimenzija 240 x 1870 mm (u svemu prema detaljnim nacrtima).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Svi ostakljeni elementi ove stavke se izvode od prozirnog kaljenog lameliranog stakla deb. 2 x 4 mm. 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Stavkom je obuhvaćen i sav potreban okov za klizne panele i otvaranje virtine, kao i za zaključavanje vitrine. Izvedba umjetne rasvjete opisana je u elektro radovima. Zona LED rasvjete zatvorena je pjeskarenim staklom d=3 mm, dim. 2 x 200/20 cm.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Izvesti u svemu prema SHEMAMA STOLARIJE  - POZ 1.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Prije</w:t>
            </w:r>
            <w:r w:rsidR="00790986" w:rsidRPr="006C4F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60F">
              <w:rPr>
                <w:rFonts w:ascii="Arial" w:hAnsi="Arial" w:cs="Arial"/>
                <w:sz w:val="20"/>
                <w:szCs w:val="20"/>
              </w:rPr>
              <w:t>izvedbe</w:t>
            </w:r>
            <w:r w:rsidRPr="006C4FCB">
              <w:rPr>
                <w:rFonts w:ascii="Arial" w:hAnsi="Arial" w:cs="Arial"/>
                <w:sz w:val="20"/>
                <w:szCs w:val="20"/>
              </w:rPr>
              <w:t xml:space="preserve"> potrebno je izmjeriti mjesto ugradnje te izraditi radioničku dokumentaciju i na nju ishoditi suglasnost projektanta.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U cijenu stavke uključiti sav potreban rad i materijal prema opisu u troškovniku, shemi i detaljima, kao i sve dodatne radove i materijale potrebne da se izradi kompletna stavka kao oblikovna i funkcionalna cjelina. Cijena uključuje izradu 360 kom. konzolnih nosača uzoraka od pleksistakla.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Obračun po izvedenom, isporučenom i montiranom komadu.</w:t>
            </w:r>
          </w:p>
          <w:p w:rsidR="00380A3B" w:rsidRPr="006C4FCB" w:rsidRDefault="00380A3B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izložbena vitrina dim. 208(š) x 25 (d) x 207(h) cm</w:t>
            </w:r>
          </w:p>
        </w:tc>
        <w:tc>
          <w:tcPr>
            <w:tcW w:w="994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380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380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80A3B" w:rsidRPr="006C4FCB" w:rsidRDefault="00380A3B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7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2E37FC" w:rsidRPr="006C4FCB" w:rsidRDefault="002E37FC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B43" w:rsidTr="00585B2F">
        <w:trPr>
          <w:trHeight w:val="2686"/>
        </w:trPr>
        <w:tc>
          <w:tcPr>
            <w:tcW w:w="650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15" w:type="dxa"/>
          </w:tcPr>
          <w:p w:rsidR="001B1B43" w:rsidRPr="006C4FCB" w:rsidRDefault="001B1B43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B 7. 2</w:t>
            </w:r>
            <w:r w:rsidRPr="006C4FCB">
              <w:rPr>
                <w:rFonts w:ascii="Arial" w:hAnsi="Arial" w:cs="Arial"/>
                <w:b/>
                <w:sz w:val="20"/>
                <w:szCs w:val="20"/>
              </w:rPr>
              <w:tab/>
              <w:t>ugradbeni ormar za arhivu  -  POZ. 2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Mjesto ugradbe - arhiva.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Izrada, dobava i montaža visokog višedijelnog ormara ukupne dimenzija 314(š) x 45(d) x 342 (h) , sa zaokretnim punim vratima (vratno krilo širine 60 cm, a po visini iz dva dijela (210 cm i 110 cm). U unutrašnjosti ormara predviđena je postava polica s mogućnošću  regulacije postave po visini, u svemu prema shemi. </w:t>
            </w:r>
            <w:r w:rsidRPr="006C4FCB">
              <w:rPr>
                <w:rFonts w:ascii="Arial" w:hAnsi="Arial" w:cs="Arial"/>
                <w:sz w:val="20"/>
                <w:szCs w:val="20"/>
              </w:rPr>
              <w:lastRenderedPageBreak/>
              <w:t xml:space="preserve">Ormar izraditi iz iveral ploča debljine 19 mm, uzorka i boje u svemu prema izboru projektanta. Rubovi obrađeni ABS rubnim trakama d=2mm. Leđa ormara obrađena kao i ostali dio. 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Police ormara izraditi od iverala debljine 20 mm, kao i masku s prednje strane, bočno, u gornjem i donjem dijelu ormara, uzorka i boje u svemu prema izboru projektanta.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Ovaj tip ormara služi za čuvanje registratora i spisa. Potrebno je predvidjeti bravice za zaključavanje, inox rukohvate i sav potreban okov. 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Izvesti prema SHEMAMA STOLARIJE  - POZ 2 - A1.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986" w:rsidRPr="00ED22E0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Prije </w:t>
            </w:r>
            <w:r w:rsidRPr="00ED22E0">
              <w:rPr>
                <w:rFonts w:ascii="Arial" w:hAnsi="Arial" w:cs="Arial"/>
                <w:sz w:val="20"/>
                <w:szCs w:val="20"/>
              </w:rPr>
              <w:t xml:space="preserve">izvedbe </w:t>
            </w:r>
            <w:r w:rsidRPr="006C4FCB">
              <w:rPr>
                <w:rFonts w:ascii="Arial" w:hAnsi="Arial" w:cs="Arial"/>
                <w:sz w:val="20"/>
                <w:szCs w:val="20"/>
              </w:rPr>
              <w:t xml:space="preserve">potrebno je izmjeriti mjesto ugradnje te izraditi radioničku dokumentaciju i na nju </w:t>
            </w:r>
            <w:r w:rsidRPr="00ED22E0">
              <w:rPr>
                <w:rFonts w:ascii="Arial" w:hAnsi="Arial" w:cs="Arial"/>
                <w:sz w:val="20"/>
                <w:szCs w:val="20"/>
              </w:rPr>
              <w:t xml:space="preserve">ishoditi suglasnost </w:t>
            </w:r>
            <w:r w:rsidR="00ED22E0" w:rsidRPr="00ED22E0">
              <w:rPr>
                <w:rFonts w:ascii="Arial" w:hAnsi="Arial" w:cs="Arial"/>
                <w:sz w:val="20"/>
                <w:szCs w:val="20"/>
              </w:rPr>
              <w:t>projektanta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U cijenu stavke uključiti komplet sav potreban rad i materijal prema opisu u troškovniku, kao i sve dodatne radove i materijale potrebne da se izradi kompletna stavka kao oblikovna i funkcionalna cjelina.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Obračun po izvedenom, isporučenom i montiranom komadu.</w:t>
            </w:r>
          </w:p>
          <w:p w:rsidR="00790986" w:rsidRPr="006C4FCB" w:rsidRDefault="00790986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ugradbeni ormar arhive dim. 60(š) x 45 (d) x 342(h) cm</w:t>
            </w:r>
          </w:p>
        </w:tc>
        <w:tc>
          <w:tcPr>
            <w:tcW w:w="994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79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79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79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79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79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79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79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790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790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790986" w:rsidRPr="006C4FCB" w:rsidRDefault="00790986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7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B43" w:rsidTr="00585B2F">
        <w:trPr>
          <w:trHeight w:val="1070"/>
        </w:trPr>
        <w:tc>
          <w:tcPr>
            <w:tcW w:w="650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15" w:type="dxa"/>
          </w:tcPr>
          <w:p w:rsidR="001B1B43" w:rsidRPr="006C4FCB" w:rsidRDefault="001B1B43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B 7.3</w:t>
            </w:r>
            <w:r w:rsidRPr="006C4FCB">
              <w:rPr>
                <w:rFonts w:ascii="Arial" w:hAnsi="Arial" w:cs="Arial"/>
                <w:b/>
                <w:sz w:val="20"/>
                <w:szCs w:val="20"/>
              </w:rPr>
              <w:tab/>
              <w:t>ormar-postolje za fotokopirni aparat - POZ. 2a</w:t>
            </w: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4167" w:rsidRPr="00B9213E" w:rsidRDefault="00E14167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213E">
              <w:rPr>
                <w:rFonts w:ascii="Arial" w:hAnsi="Arial" w:cs="Arial"/>
                <w:b/>
                <w:sz w:val="20"/>
                <w:szCs w:val="20"/>
              </w:rPr>
              <w:t>Mjesto ugradbe - arhiva.</w:t>
            </w: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Izrada, dobava i montaža niskog višedijelnog ormara, sa policama s mogućnošću različite postave po visini, dimenzija u svemu prema shemi. Ormar izraditi iz iverala debljine 19 mm, uzorka i boje u svemu prema izboru projektanta. Rubovi obrađeni ABS rubnim trakama d=2 mm. Leđa ormara obrađena kao i ostali dio. </w:t>
            </w: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Police ormara izraditi od iverala debljine 19 mm, kao i masku s prednje strane u donjem dijelu ormara, uzorka i boje u svemu prema izboru projektanta.</w:t>
            </w: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Izvesti u svemu prema SHEMAMA STOLARIJE  - POZ 2a.</w:t>
            </w: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Prije </w:t>
            </w:r>
            <w:r w:rsidRPr="00ED22E0">
              <w:rPr>
                <w:rFonts w:ascii="Arial" w:hAnsi="Arial" w:cs="Arial"/>
                <w:sz w:val="20"/>
                <w:szCs w:val="20"/>
              </w:rPr>
              <w:t>izvedbe</w:t>
            </w:r>
            <w:r w:rsidRPr="006C4FCB">
              <w:rPr>
                <w:rFonts w:ascii="Arial" w:hAnsi="Arial" w:cs="Arial"/>
                <w:sz w:val="20"/>
                <w:szCs w:val="20"/>
              </w:rPr>
              <w:t xml:space="preserve"> potrebno je izmjeriti mjesto ugradnje te izraditi radioničku dokumentaciju i na nju ishoditi suglasnost </w:t>
            </w:r>
            <w:r w:rsidR="00ED22E0">
              <w:rPr>
                <w:rFonts w:ascii="Arial" w:hAnsi="Arial" w:cs="Arial"/>
                <w:sz w:val="20"/>
                <w:szCs w:val="20"/>
              </w:rPr>
              <w:t>projektanta</w:t>
            </w: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U cijenu stavke uključiti komplet sav potreban rad i materijal prema opisu u </w:t>
            </w:r>
            <w:r w:rsidRPr="006C4FCB">
              <w:rPr>
                <w:rFonts w:ascii="Arial" w:hAnsi="Arial" w:cs="Arial"/>
                <w:sz w:val="20"/>
                <w:szCs w:val="20"/>
              </w:rPr>
              <w:lastRenderedPageBreak/>
              <w:t>troškovniku, kao i sve dodatne radove i materijale potrebne da se izradi kompletna stavka kao oblikovna i funkcionalna cjelina.</w:t>
            </w: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Obračun po izvedenom, isporučenom i montiranom komadu.</w:t>
            </w:r>
          </w:p>
          <w:p w:rsidR="00E14167" w:rsidRPr="006C4FCB" w:rsidRDefault="00E14167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polica arhive dim. 218(š) x 68 (d) x 65(h) cm</w:t>
            </w:r>
          </w:p>
        </w:tc>
        <w:tc>
          <w:tcPr>
            <w:tcW w:w="994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F4E0F" w:rsidRPr="006C4FCB" w:rsidRDefault="00CF4E0F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CF4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4FCB" w:rsidRDefault="006C4FCB" w:rsidP="00CF4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4FCB" w:rsidRDefault="006C4FCB" w:rsidP="00CF4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4FCB" w:rsidRDefault="006C4FCB" w:rsidP="00CF4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4FCB" w:rsidRDefault="006C4FCB" w:rsidP="00CF4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4FCB" w:rsidRDefault="006C4FCB" w:rsidP="00CF4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4FCB" w:rsidRDefault="006C4FCB" w:rsidP="00CF4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4E0F" w:rsidRPr="006C4FCB" w:rsidRDefault="00CF4E0F" w:rsidP="00CF4E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67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B43" w:rsidTr="00585B2F">
        <w:trPr>
          <w:trHeight w:val="569"/>
        </w:trPr>
        <w:tc>
          <w:tcPr>
            <w:tcW w:w="650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15" w:type="dxa"/>
          </w:tcPr>
          <w:p w:rsidR="001B1B43" w:rsidRPr="006C4FCB" w:rsidRDefault="001B1B43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B 7.4</w:t>
            </w:r>
            <w:r w:rsidRPr="006C4FCB">
              <w:rPr>
                <w:rFonts w:ascii="Arial" w:hAnsi="Arial" w:cs="Arial"/>
                <w:b/>
                <w:sz w:val="20"/>
                <w:szCs w:val="20"/>
              </w:rPr>
              <w:tab/>
              <w:t>ugradbeni ormar za arhivu  -  POZ. 4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2E4" w:rsidRPr="00B9213E" w:rsidRDefault="000E52E4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213E">
              <w:rPr>
                <w:rFonts w:ascii="Arial" w:hAnsi="Arial" w:cs="Arial"/>
                <w:b/>
                <w:sz w:val="20"/>
                <w:szCs w:val="20"/>
              </w:rPr>
              <w:t>Mjesto ugradbe - hodnik.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Izrada, dobava i montaža visokog višedijelnog ormara, sa zaokretnim punim vratima po cijeloj visini ormara i policama s mogućnošću različite postave po visini, ukupne dimenzije 188 (š) x 60 (d) x 325 (h), u svemu prema shemi. Ormar izraditi iz iverala debljine 19 mm, uzorka i boje u svemu prema izboru projektanta - kao u st. B 7.2.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Police ormara izraditi od iverala debljine 19 mm, kao i masku s prednje strane u donjem dijelu ormara, uzorka i boje u svemu prema izboru projektanta.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Ovaj tip ormara služi za čuvanje registratora i spisa. Potrebno je predvidjeti bravice za zaključavanje, inox rukohvate i sav potreban okov.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Izvesti u svemu prema SHEMAMA STOLARIJE  - POZ 4- A3.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Prije izvedbe potrebno je izmjeriti mjesto ugradnje te izraditi radioničku dokumentaciju i na nju ishoditi </w:t>
            </w:r>
            <w:r w:rsidR="00163F1E">
              <w:rPr>
                <w:rFonts w:ascii="Arial" w:hAnsi="Arial" w:cs="Arial"/>
                <w:sz w:val="20"/>
                <w:szCs w:val="20"/>
              </w:rPr>
              <w:t xml:space="preserve">suglasnost </w:t>
            </w:r>
            <w:r w:rsidRPr="00460A86">
              <w:rPr>
                <w:rFonts w:ascii="Arial" w:hAnsi="Arial" w:cs="Arial"/>
                <w:sz w:val="20"/>
                <w:szCs w:val="20"/>
              </w:rPr>
              <w:t>projektanta</w:t>
            </w:r>
            <w:r w:rsidR="00163F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U cijenu stavke uključiti komplet sav potreban rad i materijal prema opisu u troškovniku, kao i sve dodatne radove i materijale potrebne da se izradi kompletna stavka kao oblikovna i funkcionalna cjelina.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Obračun po izvedenom, isporučenom i montiranom komadu.</w:t>
            </w:r>
          </w:p>
          <w:p w:rsidR="000E52E4" w:rsidRPr="006C4FCB" w:rsidRDefault="000E52E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ugradbeni ormar arhive dim. 90(š) x 62 (d) x 320(h) cm</w:t>
            </w:r>
          </w:p>
        </w:tc>
        <w:tc>
          <w:tcPr>
            <w:tcW w:w="994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C45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C45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C45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C45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C45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51A4" w:rsidRPr="006C4FCB" w:rsidRDefault="00C451A4" w:rsidP="00C45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C451A4" w:rsidRPr="006C4FCB" w:rsidRDefault="00C451A4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7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B43" w:rsidTr="00585B2F">
        <w:trPr>
          <w:trHeight w:val="563"/>
        </w:trPr>
        <w:tc>
          <w:tcPr>
            <w:tcW w:w="650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15" w:type="dxa"/>
          </w:tcPr>
          <w:p w:rsidR="001B1B43" w:rsidRPr="006C4FCB" w:rsidRDefault="001B1B43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41A4" w:rsidRPr="006C4FCB" w:rsidRDefault="00CA41A4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B 7.5</w:t>
            </w:r>
            <w:r w:rsidRPr="006C4FCB">
              <w:rPr>
                <w:rFonts w:ascii="Arial" w:hAnsi="Arial" w:cs="Arial"/>
                <w:b/>
                <w:sz w:val="20"/>
                <w:szCs w:val="20"/>
              </w:rPr>
              <w:tab/>
              <w:t>ormar za arhivu  -  POZ. 3</w:t>
            </w:r>
          </w:p>
          <w:p w:rsidR="00CA41A4" w:rsidRPr="006C4FCB" w:rsidRDefault="00CA41A4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41A4" w:rsidRPr="00B9213E" w:rsidRDefault="00CA41A4" w:rsidP="006C4F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213E">
              <w:rPr>
                <w:rFonts w:ascii="Arial" w:hAnsi="Arial" w:cs="Arial"/>
                <w:b/>
                <w:sz w:val="20"/>
                <w:szCs w:val="20"/>
              </w:rPr>
              <w:t>Mjesto ugradbe - predavaona.</w:t>
            </w:r>
          </w:p>
          <w:p w:rsidR="00CA41A4" w:rsidRPr="006C4FCB" w:rsidRDefault="00CA41A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Izrada, dobava i montaža visokog višedijelnog ormara, sa zaokretnim punim vratima po cijeloj visini ormara i policama s mogućnošću različite postave po visini, ukupnih dimenzija 654(š) x 38(d) x 342(h), u svemu prema shemi. Ormar izraditi iz iverala debljine 19 mm, uzorka i boje u svemu prema izboru projektanta. Rubovi obrađeni ABS </w:t>
            </w:r>
            <w:r w:rsidRPr="006C4FCB">
              <w:rPr>
                <w:rFonts w:ascii="Arial" w:hAnsi="Arial" w:cs="Arial"/>
                <w:sz w:val="20"/>
                <w:szCs w:val="20"/>
              </w:rPr>
              <w:lastRenderedPageBreak/>
              <w:t xml:space="preserve">rubnim trakama d=2 mm. Leđa ormara obrađena kao i ostali dio. </w:t>
            </w:r>
          </w:p>
          <w:p w:rsidR="00CA41A4" w:rsidRPr="006C4FCB" w:rsidRDefault="00CA41A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Police ormara izraditi od iverala debljine 20 mm, kao i masku s prednje strane u donjem dijelu ormara, uzorka i boje u svemu prema izboru projektanta.</w:t>
            </w:r>
          </w:p>
          <w:p w:rsidR="00CA41A4" w:rsidRPr="006C4FCB" w:rsidRDefault="00CA41A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Ovaj tip ormara služi za čuvanje registratora, spisa i karata-mapa. Potrebno je predvidjeti mehanizam za vertikalno spremanje karata (3 kom.), bravice za zaključavanje, inox rukohvate i sav potreban okov.</w:t>
            </w:r>
          </w:p>
          <w:p w:rsidR="00CA41A4" w:rsidRPr="006C4FCB" w:rsidRDefault="00CA41A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Cijenom stavke obuhvaćena i dobava i postava bočne vertikalne maske te gornje i donje maske i pomičnih ljestvi uz ormar (visina penjanja cca 165 cm) .</w:t>
            </w:r>
          </w:p>
          <w:p w:rsidR="00CA41A4" w:rsidRPr="006C4FCB" w:rsidRDefault="00CA41A4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Izvesti u svemu prema SHEMAMA STOLARIJE  - POZ 3 - A2.</w:t>
            </w:r>
          </w:p>
          <w:p w:rsidR="00CA41A4" w:rsidRPr="006C4FCB" w:rsidRDefault="00CA41A4" w:rsidP="006C4FC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 xml:space="preserve">Prije izvedbe potrebno je izmjeriti mjesto ugradnje te izraditi radioničku dokumentaciju i na nju ishoditi </w:t>
            </w:r>
            <w:r w:rsidRPr="00163F1E">
              <w:rPr>
                <w:rFonts w:ascii="Arial" w:hAnsi="Arial" w:cs="Arial"/>
                <w:sz w:val="20"/>
                <w:szCs w:val="20"/>
              </w:rPr>
              <w:t xml:space="preserve">suglasnost </w:t>
            </w:r>
            <w:r w:rsidR="00163F1E" w:rsidRPr="00163F1E">
              <w:rPr>
                <w:rFonts w:ascii="Arial" w:hAnsi="Arial" w:cs="Arial"/>
                <w:sz w:val="20"/>
                <w:szCs w:val="20"/>
              </w:rPr>
              <w:t>projektanta.</w:t>
            </w:r>
          </w:p>
          <w:p w:rsidR="002909D9" w:rsidRPr="006C4FCB" w:rsidRDefault="002909D9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U cijenu stavke uključiti komplet sav potreban rad i materijal prema opisu u troškovniku, kao i sve dodatne radove i materijale potrebne da se izradi kompletna stavka kao oblikovna i funkcionalna cjelina.</w:t>
            </w:r>
          </w:p>
          <w:p w:rsidR="002909D9" w:rsidRPr="006C4FCB" w:rsidRDefault="002909D9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Obračun po izvedenom, isporučenom i montiranom komadu.</w:t>
            </w:r>
          </w:p>
          <w:p w:rsidR="002909D9" w:rsidRPr="006C4FCB" w:rsidRDefault="002909D9" w:rsidP="006C4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4FCB">
              <w:rPr>
                <w:rFonts w:ascii="Arial" w:hAnsi="Arial" w:cs="Arial"/>
                <w:sz w:val="20"/>
                <w:szCs w:val="20"/>
              </w:rPr>
              <w:t>ugradbeni ormar arhive dim. 654(š) x 40 (d) x 340(h) cm</w:t>
            </w:r>
          </w:p>
        </w:tc>
        <w:tc>
          <w:tcPr>
            <w:tcW w:w="994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D72F2D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29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29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29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29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29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29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FCB" w:rsidRDefault="006C4FCB" w:rsidP="00290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09D9" w:rsidRPr="006C4FCB" w:rsidRDefault="002909D9" w:rsidP="002909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C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67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</w:tcPr>
          <w:p w:rsidR="001B1B43" w:rsidRPr="006C4FCB" w:rsidRDefault="001B1B43" w:rsidP="00D72F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B43" w:rsidTr="00585B2F">
        <w:trPr>
          <w:trHeight w:val="671"/>
        </w:trPr>
        <w:tc>
          <w:tcPr>
            <w:tcW w:w="650" w:type="dxa"/>
          </w:tcPr>
          <w:p w:rsidR="001B1B43" w:rsidRDefault="001B1B43" w:rsidP="00C84965"/>
        </w:tc>
        <w:tc>
          <w:tcPr>
            <w:tcW w:w="3815" w:type="dxa"/>
          </w:tcPr>
          <w:p w:rsidR="001B1B43" w:rsidRDefault="001B1B43" w:rsidP="00C84965"/>
          <w:p w:rsidR="001B1B43" w:rsidRPr="001B1B43" w:rsidRDefault="001B1B43" w:rsidP="00C84965">
            <w:pPr>
              <w:rPr>
                <w:b/>
              </w:rPr>
            </w:pPr>
            <w:r w:rsidRPr="001B1B43">
              <w:rPr>
                <w:b/>
              </w:rPr>
              <w:t>UKUPNO</w:t>
            </w:r>
          </w:p>
        </w:tc>
        <w:tc>
          <w:tcPr>
            <w:tcW w:w="994" w:type="dxa"/>
          </w:tcPr>
          <w:p w:rsidR="001B1B43" w:rsidRPr="001A01B2" w:rsidRDefault="001B1B43" w:rsidP="00C84965"/>
        </w:tc>
        <w:tc>
          <w:tcPr>
            <w:tcW w:w="2667" w:type="dxa"/>
          </w:tcPr>
          <w:p w:rsidR="001B1B43" w:rsidRDefault="001B1B43" w:rsidP="00C84965"/>
        </w:tc>
        <w:tc>
          <w:tcPr>
            <w:tcW w:w="1219" w:type="dxa"/>
          </w:tcPr>
          <w:p w:rsidR="001B1B43" w:rsidRDefault="001B1B43" w:rsidP="00C84965"/>
        </w:tc>
        <w:tc>
          <w:tcPr>
            <w:tcW w:w="1208" w:type="dxa"/>
          </w:tcPr>
          <w:p w:rsidR="001B1B43" w:rsidRDefault="001B1B43" w:rsidP="00C84965"/>
        </w:tc>
      </w:tr>
    </w:tbl>
    <w:p w:rsidR="00086E0B" w:rsidRPr="00086E0B" w:rsidRDefault="00086E0B" w:rsidP="00086E0B">
      <w:pPr>
        <w:rPr>
          <w:sz w:val="20"/>
          <w:szCs w:val="20"/>
        </w:rPr>
      </w:pPr>
    </w:p>
    <w:p w:rsidR="00D93E18" w:rsidRPr="00086E0B" w:rsidRDefault="00D93E18">
      <w:pPr>
        <w:rPr>
          <w:sz w:val="20"/>
          <w:szCs w:val="20"/>
        </w:rPr>
      </w:pPr>
    </w:p>
    <w:sectPr w:rsidR="00D93E18" w:rsidRPr="00086E0B" w:rsidSect="001B1B43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04A" w:rsidRDefault="00AF204A" w:rsidP="004D5FFA">
      <w:pPr>
        <w:spacing w:after="0" w:line="240" w:lineRule="auto"/>
      </w:pPr>
      <w:r>
        <w:separator/>
      </w:r>
    </w:p>
  </w:endnote>
  <w:endnote w:type="continuationSeparator" w:id="0">
    <w:p w:rsidR="00AF204A" w:rsidRDefault="00AF204A" w:rsidP="004D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04A" w:rsidRDefault="00AF204A" w:rsidP="004D5FFA">
      <w:pPr>
        <w:spacing w:after="0" w:line="240" w:lineRule="auto"/>
      </w:pPr>
      <w:r>
        <w:separator/>
      </w:r>
    </w:p>
  </w:footnote>
  <w:footnote w:type="continuationSeparator" w:id="0">
    <w:p w:rsidR="00AF204A" w:rsidRDefault="00AF204A" w:rsidP="004D5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0B"/>
    <w:rsid w:val="00086E0B"/>
    <w:rsid w:val="000E52E4"/>
    <w:rsid w:val="000E7961"/>
    <w:rsid w:val="001120F3"/>
    <w:rsid w:val="00124A84"/>
    <w:rsid w:val="00163F1E"/>
    <w:rsid w:val="001A01B2"/>
    <w:rsid w:val="001B1B43"/>
    <w:rsid w:val="001C01C5"/>
    <w:rsid w:val="001D6250"/>
    <w:rsid w:val="00207FD1"/>
    <w:rsid w:val="002909D9"/>
    <w:rsid w:val="002911B3"/>
    <w:rsid w:val="002B3D05"/>
    <w:rsid w:val="002E2489"/>
    <w:rsid w:val="002E37FC"/>
    <w:rsid w:val="00302338"/>
    <w:rsid w:val="00315962"/>
    <w:rsid w:val="00380A3B"/>
    <w:rsid w:val="003E013B"/>
    <w:rsid w:val="003F0BC7"/>
    <w:rsid w:val="003F4586"/>
    <w:rsid w:val="004035EE"/>
    <w:rsid w:val="004334A6"/>
    <w:rsid w:val="00450AEC"/>
    <w:rsid w:val="00453F0C"/>
    <w:rsid w:val="0045799C"/>
    <w:rsid w:val="00460A86"/>
    <w:rsid w:val="00485DD6"/>
    <w:rsid w:val="00490EA1"/>
    <w:rsid w:val="004B472A"/>
    <w:rsid w:val="004D1E7E"/>
    <w:rsid w:val="004D5FFA"/>
    <w:rsid w:val="00514478"/>
    <w:rsid w:val="00557965"/>
    <w:rsid w:val="00585B2F"/>
    <w:rsid w:val="005B29FD"/>
    <w:rsid w:val="00611569"/>
    <w:rsid w:val="00621711"/>
    <w:rsid w:val="0062721A"/>
    <w:rsid w:val="006362F5"/>
    <w:rsid w:val="006B5771"/>
    <w:rsid w:val="006C4FCB"/>
    <w:rsid w:val="006E6597"/>
    <w:rsid w:val="00712AE6"/>
    <w:rsid w:val="00744E5E"/>
    <w:rsid w:val="00756110"/>
    <w:rsid w:val="00790986"/>
    <w:rsid w:val="007F1BDF"/>
    <w:rsid w:val="00862390"/>
    <w:rsid w:val="00892598"/>
    <w:rsid w:val="00985FA5"/>
    <w:rsid w:val="009B2313"/>
    <w:rsid w:val="009B38B3"/>
    <w:rsid w:val="009F015D"/>
    <w:rsid w:val="009F7291"/>
    <w:rsid w:val="00A25415"/>
    <w:rsid w:val="00AB0A0F"/>
    <w:rsid w:val="00AB18D3"/>
    <w:rsid w:val="00AF204A"/>
    <w:rsid w:val="00B9213E"/>
    <w:rsid w:val="00C1319F"/>
    <w:rsid w:val="00C451A4"/>
    <w:rsid w:val="00CA41A4"/>
    <w:rsid w:val="00CF4E0F"/>
    <w:rsid w:val="00CF7DC7"/>
    <w:rsid w:val="00D0660F"/>
    <w:rsid w:val="00D219B5"/>
    <w:rsid w:val="00D23466"/>
    <w:rsid w:val="00D4129C"/>
    <w:rsid w:val="00D46299"/>
    <w:rsid w:val="00D93E18"/>
    <w:rsid w:val="00DA7969"/>
    <w:rsid w:val="00DD473B"/>
    <w:rsid w:val="00E14167"/>
    <w:rsid w:val="00E74E31"/>
    <w:rsid w:val="00ED22E0"/>
    <w:rsid w:val="00F14302"/>
    <w:rsid w:val="00F34B98"/>
    <w:rsid w:val="00F6293C"/>
    <w:rsid w:val="00F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E26FB-F9DF-478E-9033-479D5278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E5E"/>
  </w:style>
  <w:style w:type="paragraph" w:styleId="Heading1">
    <w:name w:val="heading 1"/>
    <w:basedOn w:val="Normal"/>
    <w:next w:val="Normal"/>
    <w:link w:val="Heading1Char"/>
    <w:uiPriority w:val="9"/>
    <w:qFormat/>
    <w:rsid w:val="00490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0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FFA"/>
  </w:style>
  <w:style w:type="paragraph" w:styleId="Footer">
    <w:name w:val="footer"/>
    <w:basedOn w:val="Normal"/>
    <w:link w:val="FooterChar"/>
    <w:uiPriority w:val="99"/>
    <w:unhideWhenUsed/>
    <w:rsid w:val="004D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42FE-70D7-417B-8DF4-EC0DE4E1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Matković</dc:creator>
  <cp:lastModifiedBy>Kristijan Posavec</cp:lastModifiedBy>
  <cp:revision>3</cp:revision>
  <cp:lastPrinted>2015-05-08T10:56:00Z</cp:lastPrinted>
  <dcterms:created xsi:type="dcterms:W3CDTF">2017-04-19T08:05:00Z</dcterms:created>
  <dcterms:modified xsi:type="dcterms:W3CDTF">2017-04-20T08:56:00Z</dcterms:modified>
</cp:coreProperties>
</file>