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DEECF" w14:textId="4523D70F" w:rsidR="001D6D84" w:rsidRDefault="001D6D84" w:rsidP="0018586C">
      <w:pPr>
        <w:pStyle w:val="Style2"/>
        <w:spacing w:after="1240"/>
      </w:pPr>
      <w:r w:rsidRPr="001D6D84">
        <w:t xml:space="preserve">Nabava sustava za digitaliziranje procesa na visokoškolskoj ustanovi </w:t>
      </w:r>
      <w:r w:rsidR="0018586C">
        <w:br/>
      </w:r>
      <w:r w:rsidRPr="001D6D84">
        <w:t>Predmet nabave 99-JN/2026 – Usluge razvoja programske podrške za obrazovanje</w:t>
      </w:r>
    </w:p>
    <w:p w14:paraId="25506A5A" w14:textId="43F634A1" w:rsidR="00FC32F0" w:rsidRDefault="00474761">
      <w:pPr>
        <w:pStyle w:val="Style2"/>
        <w:spacing w:after="1240"/>
      </w:pPr>
      <w:r>
        <w:rPr>
          <w:rStyle w:val="CharStyle3"/>
        </w:rPr>
        <w:t>Sveučilište u Zagrebu</w:t>
      </w:r>
      <w:r>
        <w:rPr>
          <w:rStyle w:val="CharStyle3"/>
        </w:rPr>
        <w:br/>
      </w:r>
      <w:r w:rsidR="00FC32F0">
        <w:rPr>
          <w:rStyle w:val="CharStyle3"/>
        </w:rPr>
        <w:t>Rudarsko-geolo</w:t>
      </w:r>
      <w:r>
        <w:rPr>
          <w:rStyle w:val="CharStyle3"/>
        </w:rPr>
        <w:t>ško-naftni fakultet</w:t>
      </w:r>
    </w:p>
    <w:p w14:paraId="0307BBF1" w14:textId="77777777" w:rsidR="006C57A3" w:rsidRDefault="003F2C0C">
      <w:pPr>
        <w:pStyle w:val="Style4"/>
        <w:keepNext/>
        <w:keepLines/>
        <w:sectPr w:rsidR="006C57A3" w:rsidSect="00AA6827">
          <w:footerReference w:type="default" r:id="rId7"/>
          <w:pgSz w:w="11909" w:h="16838"/>
          <w:pgMar w:top="2942" w:right="1382" w:bottom="2942" w:left="1411" w:header="2514" w:footer="2514" w:gutter="0"/>
          <w:pgNumType w:start="1"/>
          <w:cols w:space="720"/>
          <w:noEndnote/>
          <w:titlePg/>
          <w:docGrid w:linePitch="360"/>
        </w:sectPr>
      </w:pPr>
      <w:bookmarkStart w:id="0" w:name="bookmark0"/>
      <w:bookmarkStart w:id="1" w:name="_Toc223521018"/>
      <w:r>
        <w:rPr>
          <w:rStyle w:val="CharStyle5"/>
        </w:rPr>
        <w:t>TEHNIČKA SPECIFIKACIJA</w:t>
      </w:r>
      <w:bookmarkEnd w:id="0"/>
      <w:bookmarkEnd w:id="1"/>
    </w:p>
    <w:p w14:paraId="0307BBF2" w14:textId="77777777" w:rsidR="006C57A3" w:rsidRDefault="003F2C0C">
      <w:pPr>
        <w:pStyle w:val="Style6"/>
        <w:keepNext/>
        <w:keepLines/>
        <w:spacing w:after="160"/>
      </w:pPr>
      <w:bookmarkStart w:id="2" w:name="bookmark2"/>
      <w:bookmarkStart w:id="3" w:name="_Toc223521019"/>
      <w:r>
        <w:rPr>
          <w:rStyle w:val="CharStyle7"/>
          <w:b/>
          <w:bCs/>
          <w:color w:val="2E5395"/>
        </w:rPr>
        <w:lastRenderedPageBreak/>
        <w:t xml:space="preserve">Sadržaj </w:t>
      </w:r>
      <w:r>
        <w:rPr>
          <w:rStyle w:val="CharStyle7"/>
          <w:b/>
          <w:bCs/>
          <w:color w:val="2E5395"/>
          <w:lang w:val="tr-TR" w:eastAsia="tr-TR" w:bidi="tr-TR"/>
        </w:rPr>
        <w:t>:</w:t>
      </w:r>
      <w:bookmarkEnd w:id="2"/>
      <w:bookmarkEnd w:id="3"/>
    </w:p>
    <w:p w14:paraId="204B51D0" w14:textId="6484672A" w:rsidR="0044339C" w:rsidRDefault="003F2C0C">
      <w:pPr>
        <w:pStyle w:val="TOC1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_Toc223521018" w:history="1">
        <w:r w:rsidR="0044339C" w:rsidRPr="007F4A71">
          <w:rPr>
            <w:rStyle w:val="Hyperlink"/>
            <w:noProof/>
          </w:rPr>
          <w:t>TEHNIČKA SPECIFIKACIJA</w:t>
        </w:r>
        <w:r w:rsidR="0044339C">
          <w:rPr>
            <w:noProof/>
            <w:webHidden/>
          </w:rPr>
          <w:tab/>
        </w:r>
        <w:r w:rsidR="0044339C">
          <w:rPr>
            <w:noProof/>
            <w:webHidden/>
          </w:rPr>
          <w:fldChar w:fldCharType="begin"/>
        </w:r>
        <w:r w:rsidR="0044339C">
          <w:rPr>
            <w:noProof/>
            <w:webHidden/>
          </w:rPr>
          <w:instrText xml:space="preserve"> PAGEREF _Toc223521018 \h </w:instrText>
        </w:r>
        <w:r w:rsidR="0044339C">
          <w:rPr>
            <w:noProof/>
            <w:webHidden/>
          </w:rPr>
        </w:r>
        <w:r w:rsidR="0044339C">
          <w:rPr>
            <w:noProof/>
            <w:webHidden/>
          </w:rPr>
          <w:fldChar w:fldCharType="separate"/>
        </w:r>
        <w:r w:rsidR="0044339C">
          <w:rPr>
            <w:noProof/>
            <w:webHidden/>
          </w:rPr>
          <w:t>1</w:t>
        </w:r>
        <w:r w:rsidR="0044339C">
          <w:rPr>
            <w:noProof/>
            <w:webHidden/>
          </w:rPr>
          <w:fldChar w:fldCharType="end"/>
        </w:r>
      </w:hyperlink>
    </w:p>
    <w:p w14:paraId="048E5050" w14:textId="50687F63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19" w:history="1">
        <w:r w:rsidRPr="007F4A71">
          <w:rPr>
            <w:rStyle w:val="Hyperlink"/>
            <w:noProof/>
          </w:rPr>
          <w:t xml:space="preserve">Sadržaj </w:t>
        </w:r>
        <w:r w:rsidRPr="007F4A71">
          <w:rPr>
            <w:rStyle w:val="Hyperlink"/>
            <w:noProof/>
            <w:lang w:val="tr-TR" w:eastAsia="tr-TR" w:bidi="tr-TR"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2ABC5EE" w14:textId="1A956868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0" w:history="1">
        <w:r w:rsidRPr="007F4A71">
          <w:rPr>
            <w:rStyle w:val="Hyperlink"/>
            <w:noProof/>
          </w:rPr>
          <w:t>Uvod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2D5367E" w14:textId="6BFF2602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1" w:history="1">
        <w:r w:rsidRPr="007F4A71">
          <w:rPr>
            <w:rStyle w:val="Hyperlink"/>
            <w:noProof/>
          </w:rPr>
          <w:t>Specifikacija predmeta nabave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98635A" w14:textId="6B6DFCB1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2" w:history="1">
        <w:r w:rsidRPr="007F4A71">
          <w:rPr>
            <w:rStyle w:val="Hyperlink"/>
            <w:noProof/>
          </w:rPr>
          <w:t>Isporuke i dinamika plaćanja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9285CF9" w14:textId="622F0594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3" w:history="1">
        <w:r w:rsidRPr="007F4A71">
          <w:rPr>
            <w:rStyle w:val="Hyperlink"/>
            <w:noProof/>
          </w:rPr>
          <w:t>Smještaj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8377DF" w14:textId="342CF0D7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4" w:history="1">
        <w:r w:rsidRPr="007F4A71">
          <w:rPr>
            <w:rStyle w:val="Hyperlink"/>
            <w:noProof/>
          </w:rPr>
          <w:t>Jezik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A9AA7CB" w14:textId="6012ECA3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5" w:history="1">
        <w:r w:rsidRPr="007F4A71">
          <w:rPr>
            <w:rStyle w:val="Hyperlink"/>
            <w:noProof/>
          </w:rPr>
          <w:t>Funkcijska specifikacija Rješenja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23BAEF" w14:textId="7B7FFEA7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6" w:history="1">
        <w:r w:rsidRPr="007F4A71">
          <w:rPr>
            <w:rStyle w:val="Hyperlink"/>
            <w:noProof/>
          </w:rPr>
          <w:t>Integracije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7C758C2" w14:textId="1182BFD1" w:rsidR="0044339C" w:rsidRDefault="0044339C">
      <w:pPr>
        <w:pStyle w:val="TOC3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7" w:history="1">
        <w:r w:rsidRPr="007F4A71">
          <w:rPr>
            <w:rStyle w:val="Hyperlink"/>
            <w:noProof/>
          </w:rPr>
          <w:t>Sigurnosni zahtjevi sustava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5A506EF" w14:textId="4E09A07B" w:rsidR="0044339C" w:rsidRDefault="0044339C">
      <w:pPr>
        <w:pStyle w:val="TOC3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8" w:history="1">
        <w:r w:rsidRPr="007F4A71">
          <w:rPr>
            <w:rStyle w:val="Hyperlink"/>
            <w:noProof/>
          </w:rPr>
          <w:t>Povećanje produktivnosti i korisničke postavke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707CD6D" w14:textId="5C581D47" w:rsidR="0044339C" w:rsidRDefault="0044339C">
      <w:pPr>
        <w:pStyle w:val="TOC3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29" w:history="1">
        <w:r w:rsidRPr="007F4A71">
          <w:rPr>
            <w:rStyle w:val="Hyperlink"/>
            <w:noProof/>
          </w:rPr>
          <w:t>SSO-a prijava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6096D5" w14:textId="257950FC" w:rsidR="0044339C" w:rsidRDefault="0044339C">
      <w:pPr>
        <w:pStyle w:val="TOC3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30" w:history="1">
        <w:r w:rsidRPr="007F4A71">
          <w:rPr>
            <w:rStyle w:val="Hyperlink"/>
            <w:noProof/>
          </w:rPr>
          <w:t>Upravljanje datotekama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8720C1" w14:textId="2953A0B6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31" w:history="1">
        <w:r w:rsidRPr="007F4A71">
          <w:rPr>
            <w:rStyle w:val="Hyperlink"/>
            <w:noProof/>
          </w:rPr>
          <w:t>Operativna podrška i briga o sustavu tijekom trajanja ugovornog razdoblja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8004882" w14:textId="7B05443F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32" w:history="1">
        <w:r w:rsidRPr="007F4A71">
          <w:rPr>
            <w:rStyle w:val="Hyperlink"/>
            <w:noProof/>
          </w:rPr>
          <w:t>Sigurnosno testiranje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DEA6624" w14:textId="79DE5CEE" w:rsidR="0044339C" w:rsidRDefault="0044339C">
      <w:pPr>
        <w:pStyle w:val="TOC2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33" w:history="1">
        <w:r w:rsidRPr="007F4A71">
          <w:rPr>
            <w:rStyle w:val="Hyperlink"/>
            <w:noProof/>
          </w:rPr>
          <w:t>Usklađenosti s općom uredbom o zaštiti osobnih podataka (GDPR)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45D2E6B" w14:textId="340AD8A4" w:rsidR="0044339C" w:rsidRDefault="0044339C">
      <w:pPr>
        <w:pStyle w:val="TOC3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34" w:history="1">
        <w:r w:rsidRPr="007F4A71">
          <w:rPr>
            <w:rStyle w:val="Hyperlink"/>
            <w:noProof/>
          </w:rPr>
          <w:t>Vlasništvo nad izvornim kodom i korisnička dokumentacija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5CAB9AE" w14:textId="07BA5B45" w:rsidR="0044339C" w:rsidRDefault="0044339C">
      <w:pPr>
        <w:pStyle w:val="TOC3"/>
        <w:tabs>
          <w:tab w:val="right" w:leader="dot" w:pos="9145"/>
        </w:tabs>
        <w:rPr>
          <w:rFonts w:asciiTheme="minorHAnsi" w:eastAsiaTheme="minorEastAsia" w:hAnsiTheme="minorHAnsi" w:cstheme="minorBidi"/>
          <w:noProof/>
          <w:color w:val="auto"/>
          <w:kern w:val="2"/>
          <w:lang w:bidi="ar-SA"/>
          <w14:ligatures w14:val="standardContextual"/>
        </w:rPr>
      </w:pPr>
      <w:hyperlink w:anchor="_Toc223521035" w:history="1">
        <w:r w:rsidRPr="007F4A71">
          <w:rPr>
            <w:rStyle w:val="Hyperlink"/>
            <w:noProof/>
          </w:rPr>
          <w:t>Komunikacija na implementaciji i nadzor provedbe ugovora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_Toc223521035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307BC0A" w14:textId="3D4216F6" w:rsidR="006C57A3" w:rsidRDefault="003F2C0C">
      <w:pPr>
        <w:pStyle w:val="Style9"/>
        <w:tabs>
          <w:tab w:val="right" w:leader="dot" w:pos="9063"/>
        </w:tabs>
        <w:ind w:firstLine="0"/>
        <w:jc w:val="both"/>
        <w:rPr>
          <w:sz w:val="24"/>
          <w:szCs w:val="24"/>
        </w:rPr>
        <w:sectPr w:rsidR="006C57A3" w:rsidSect="00007820">
          <w:pgSz w:w="11909" w:h="16838"/>
          <w:pgMar w:top="1809" w:right="1372" w:bottom="1809" w:left="1382" w:header="1134" w:footer="1134" w:gutter="0"/>
          <w:cols w:space="720"/>
          <w:noEndnote/>
          <w:docGrid w:linePitch="360"/>
        </w:sectPr>
      </w:pPr>
      <w:r>
        <w:fldChar w:fldCharType="end"/>
      </w:r>
    </w:p>
    <w:p w14:paraId="0307BC0B" w14:textId="77777777" w:rsidR="006C57A3" w:rsidRDefault="003F2C0C">
      <w:pPr>
        <w:pStyle w:val="Style6"/>
        <w:keepNext/>
        <w:keepLines/>
        <w:spacing w:after="420"/>
      </w:pPr>
      <w:bookmarkStart w:id="4" w:name="_Toc223521020"/>
      <w:r>
        <w:rPr>
          <w:rStyle w:val="CharStyle7"/>
          <w:b/>
          <w:bCs/>
        </w:rPr>
        <w:lastRenderedPageBreak/>
        <w:t>Uvod</w:t>
      </w:r>
      <w:bookmarkEnd w:id="4"/>
    </w:p>
    <w:p w14:paraId="0307BC0C" w14:textId="26DBDDBC" w:rsidR="006C57A3" w:rsidRDefault="003F2C0C">
      <w:pPr>
        <w:pStyle w:val="Style14"/>
        <w:spacing w:after="200" w:line="394" w:lineRule="auto"/>
        <w:jc w:val="both"/>
      </w:pPr>
      <w:r>
        <w:rPr>
          <w:rStyle w:val="CharStyle15"/>
        </w:rPr>
        <w:t xml:space="preserve">Predmet nabave je </w:t>
      </w:r>
      <w:r w:rsidR="00CB0DB0">
        <w:rPr>
          <w:rStyle w:val="CharStyle15"/>
        </w:rPr>
        <w:t>implementacija</w:t>
      </w:r>
      <w:r>
        <w:rPr>
          <w:rStyle w:val="CharStyle15"/>
        </w:rPr>
        <w:t xml:space="preserve"> softvera za </w:t>
      </w:r>
      <w:r w:rsidR="003A7169">
        <w:rPr>
          <w:rStyle w:val="CharStyle15"/>
        </w:rPr>
        <w:t>digitaliziranje procesa</w:t>
      </w:r>
      <w:r w:rsidR="005023F2">
        <w:rPr>
          <w:rStyle w:val="CharStyle15"/>
        </w:rPr>
        <w:t xml:space="preserve"> (u daljnjem tekstu Rješenje)</w:t>
      </w:r>
      <w:r w:rsidR="003A7169">
        <w:rPr>
          <w:rStyle w:val="CharStyle15"/>
        </w:rPr>
        <w:t xml:space="preserve"> na </w:t>
      </w:r>
      <w:r w:rsidR="000352CC">
        <w:rPr>
          <w:rStyle w:val="CharStyle15"/>
        </w:rPr>
        <w:t>Rudarsko-geološko-naftnom fakultetu (RGNf</w:t>
      </w:r>
      <w:r w:rsidR="005023F2">
        <w:rPr>
          <w:rStyle w:val="CharStyle15"/>
        </w:rPr>
        <w:t xml:space="preserve"> / Naručitelj</w:t>
      </w:r>
      <w:r w:rsidR="000352CC">
        <w:rPr>
          <w:rStyle w:val="CharStyle15"/>
        </w:rPr>
        <w:t>)</w:t>
      </w:r>
      <w:r>
        <w:rPr>
          <w:rStyle w:val="CharStyle15"/>
        </w:rPr>
        <w:t xml:space="preserve">: </w:t>
      </w:r>
      <w:r w:rsidR="0063190D">
        <w:rPr>
          <w:rStyle w:val="CharStyle15"/>
        </w:rPr>
        <w:t>pristup cjelovitoj</w:t>
      </w:r>
      <w:r>
        <w:rPr>
          <w:rStyle w:val="CharStyle15"/>
        </w:rPr>
        <w:t xml:space="preserve"> informatizacij</w:t>
      </w:r>
      <w:r w:rsidR="0063190D">
        <w:rPr>
          <w:rStyle w:val="CharStyle15"/>
        </w:rPr>
        <w:t>i</w:t>
      </w:r>
      <w:r>
        <w:rPr>
          <w:rStyle w:val="CharStyle15"/>
        </w:rPr>
        <w:t xml:space="preserve"> procesa poslovanja </w:t>
      </w:r>
      <w:r w:rsidR="005954C0">
        <w:rPr>
          <w:rStyle w:val="CharStyle15"/>
        </w:rPr>
        <w:t>visokoškolske ustanove</w:t>
      </w:r>
      <w:r w:rsidR="00BB7EA3">
        <w:rPr>
          <w:rStyle w:val="CharStyle15"/>
        </w:rPr>
        <w:t xml:space="preserve">, </w:t>
      </w:r>
      <w:r>
        <w:rPr>
          <w:rStyle w:val="CharStyle15"/>
        </w:rPr>
        <w:t xml:space="preserve">procesa </w:t>
      </w:r>
      <w:r w:rsidR="00FE7C66">
        <w:rPr>
          <w:rStyle w:val="CharStyle15"/>
        </w:rPr>
        <w:t xml:space="preserve">upisa, </w:t>
      </w:r>
      <w:r w:rsidR="00DB0BF1">
        <w:rPr>
          <w:rStyle w:val="CharStyle15"/>
        </w:rPr>
        <w:t>arhive, upravljanja studentskim zamolbama</w:t>
      </w:r>
      <w:r w:rsidR="0079477D">
        <w:rPr>
          <w:rStyle w:val="CharStyle15"/>
        </w:rPr>
        <w:t xml:space="preserve">, te upravljanje </w:t>
      </w:r>
      <w:r w:rsidR="00C95752">
        <w:rPr>
          <w:rStyle w:val="CharStyle15"/>
        </w:rPr>
        <w:t xml:space="preserve">dokumentima prema </w:t>
      </w:r>
      <w:r w:rsidR="00BB7EA3">
        <w:rPr>
          <w:rStyle w:val="CharStyle15"/>
        </w:rPr>
        <w:t>U</w:t>
      </w:r>
      <w:r w:rsidR="00C95752">
        <w:rPr>
          <w:rStyle w:val="CharStyle15"/>
        </w:rPr>
        <w:t xml:space="preserve">redbi za </w:t>
      </w:r>
      <w:r w:rsidR="00364F22">
        <w:rPr>
          <w:rStyle w:val="CharStyle15"/>
        </w:rPr>
        <w:t>uredsko poslovanje</w:t>
      </w:r>
      <w:r w:rsidR="004844E1">
        <w:rPr>
          <w:rStyle w:val="CharStyle15"/>
        </w:rPr>
        <w:t xml:space="preserve"> i ostalim vez</w:t>
      </w:r>
      <w:r w:rsidR="000C7CAE">
        <w:rPr>
          <w:rStyle w:val="CharStyle15"/>
        </w:rPr>
        <w:t>a</w:t>
      </w:r>
      <w:r w:rsidR="004844E1">
        <w:rPr>
          <w:rStyle w:val="CharStyle15"/>
        </w:rPr>
        <w:t xml:space="preserve">nim i </w:t>
      </w:r>
      <w:r w:rsidR="0045039D">
        <w:rPr>
          <w:rStyle w:val="CharStyle15"/>
        </w:rPr>
        <w:t>procesno zavisnim aplikacijama i modulima.</w:t>
      </w:r>
    </w:p>
    <w:p w14:paraId="0307BC0D" w14:textId="77777777" w:rsidR="006C57A3" w:rsidRDefault="003F2C0C">
      <w:pPr>
        <w:pStyle w:val="Style14"/>
        <w:spacing w:after="200" w:line="394" w:lineRule="auto"/>
        <w:jc w:val="both"/>
      </w:pPr>
      <w:r>
        <w:rPr>
          <w:rStyle w:val="CharStyle15"/>
        </w:rPr>
        <w:t>Nabava podrazumijeva:</w:t>
      </w:r>
    </w:p>
    <w:p w14:paraId="34F182B6" w14:textId="77777777" w:rsidR="006B7F7D" w:rsidRDefault="00920476" w:rsidP="006B7F7D">
      <w:pPr>
        <w:pStyle w:val="Style14"/>
        <w:numPr>
          <w:ilvl w:val="0"/>
          <w:numId w:val="1"/>
        </w:numPr>
        <w:tabs>
          <w:tab w:val="left" w:pos="740"/>
        </w:tabs>
        <w:spacing w:after="0" w:line="394" w:lineRule="auto"/>
        <w:ind w:firstLine="426"/>
      </w:pPr>
      <w:r>
        <w:rPr>
          <w:rStyle w:val="CharStyle15"/>
        </w:rPr>
        <w:t>Imple</w:t>
      </w:r>
      <w:r w:rsidR="006648A8">
        <w:rPr>
          <w:rStyle w:val="CharStyle15"/>
        </w:rPr>
        <w:t>mentaciju</w:t>
      </w:r>
      <w:r>
        <w:rPr>
          <w:rStyle w:val="CharStyle15"/>
        </w:rPr>
        <w:t xml:space="preserve"> softvera</w:t>
      </w:r>
      <w:r w:rsidR="00180821">
        <w:rPr>
          <w:rStyle w:val="CharStyle15"/>
        </w:rPr>
        <w:t>, R</w:t>
      </w:r>
      <w:r>
        <w:rPr>
          <w:rStyle w:val="CharStyle15"/>
        </w:rPr>
        <w:t xml:space="preserve">ješenje za upravljanje </w:t>
      </w:r>
      <w:r w:rsidR="003C6A8D">
        <w:rPr>
          <w:rStyle w:val="CharStyle15"/>
        </w:rPr>
        <w:t>poslovnim procesima</w:t>
      </w:r>
      <w:r>
        <w:rPr>
          <w:rStyle w:val="CharStyle15"/>
        </w:rPr>
        <w:t>,</w:t>
      </w:r>
    </w:p>
    <w:p w14:paraId="0307BC0F" w14:textId="186C20AA" w:rsidR="006C57A3" w:rsidRDefault="003F2C0C" w:rsidP="006B7F7D">
      <w:pPr>
        <w:pStyle w:val="Style14"/>
        <w:numPr>
          <w:ilvl w:val="0"/>
          <w:numId w:val="1"/>
        </w:numPr>
        <w:tabs>
          <w:tab w:val="left" w:pos="426"/>
        </w:tabs>
        <w:spacing w:after="0" w:line="394" w:lineRule="auto"/>
        <w:ind w:left="709" w:hanging="283"/>
      </w:pPr>
      <w:r>
        <w:rPr>
          <w:rStyle w:val="CharStyle15"/>
        </w:rPr>
        <w:t xml:space="preserve">Usluge potrebne za njegovu implementaciju na </w:t>
      </w:r>
      <w:r w:rsidR="006B7F7D">
        <w:rPr>
          <w:rStyle w:val="CharStyle15"/>
        </w:rPr>
        <w:t>hibridnoj infrastrukturi (</w:t>
      </w:r>
      <w:r w:rsidR="006B7F7D" w:rsidRPr="00B2494D">
        <w:rPr>
          <w:rStyle w:val="CharStyle15"/>
          <w:i/>
          <w:iCs/>
        </w:rPr>
        <w:t>Cloud</w:t>
      </w:r>
      <w:r w:rsidR="006B7F7D">
        <w:rPr>
          <w:rStyle w:val="CharStyle15"/>
        </w:rPr>
        <w:t>, poslužitelj    Naručitelja)</w:t>
      </w:r>
    </w:p>
    <w:p w14:paraId="0307BC10" w14:textId="4C70BD32" w:rsidR="006C57A3" w:rsidRDefault="003F2C0C">
      <w:pPr>
        <w:pStyle w:val="Style14"/>
        <w:numPr>
          <w:ilvl w:val="0"/>
          <w:numId w:val="1"/>
        </w:numPr>
        <w:tabs>
          <w:tab w:val="left" w:pos="740"/>
        </w:tabs>
        <w:spacing w:after="0" w:line="394" w:lineRule="auto"/>
        <w:ind w:firstLine="380"/>
      </w:pPr>
      <w:r>
        <w:rPr>
          <w:rStyle w:val="CharStyle15"/>
        </w:rPr>
        <w:t>Operativnu podršku i brigu o sustavu t</w:t>
      </w:r>
      <w:r w:rsidR="006648A8">
        <w:rPr>
          <w:rStyle w:val="CharStyle15"/>
        </w:rPr>
        <w:t>ije</w:t>
      </w:r>
      <w:r>
        <w:rPr>
          <w:rStyle w:val="CharStyle15"/>
        </w:rPr>
        <w:t xml:space="preserve">kom trajanja </w:t>
      </w:r>
      <w:r w:rsidR="00F467C8">
        <w:rPr>
          <w:rStyle w:val="CharStyle15"/>
        </w:rPr>
        <w:t>ugovorenog razdoblja</w:t>
      </w:r>
    </w:p>
    <w:p w14:paraId="0307BC11" w14:textId="38F0F600" w:rsidR="006C57A3" w:rsidRDefault="003F2C0C">
      <w:pPr>
        <w:pStyle w:val="Style14"/>
        <w:numPr>
          <w:ilvl w:val="0"/>
          <w:numId w:val="1"/>
        </w:numPr>
        <w:tabs>
          <w:tab w:val="left" w:pos="740"/>
        </w:tabs>
        <w:spacing w:after="0" w:line="394" w:lineRule="auto"/>
        <w:ind w:left="720" w:hanging="340"/>
        <w:jc w:val="both"/>
      </w:pPr>
      <w:r>
        <w:rPr>
          <w:rStyle w:val="CharStyle15"/>
        </w:rPr>
        <w:t xml:space="preserve">Dodatne prilagodbe Rješenja kako bi se zadovoljili svi uvjeti i potrebe Naručitelja za upravljanje </w:t>
      </w:r>
      <w:r w:rsidR="00F467C8">
        <w:rPr>
          <w:rStyle w:val="CharStyle15"/>
        </w:rPr>
        <w:t>poslovnim procesima Naručitelja</w:t>
      </w:r>
      <w:r w:rsidR="00347005">
        <w:rPr>
          <w:rStyle w:val="CharStyle15"/>
        </w:rPr>
        <w:t xml:space="preserve"> i zakonskim propisima u RH.</w:t>
      </w:r>
    </w:p>
    <w:p w14:paraId="0307BC12" w14:textId="67D31B83" w:rsidR="006C57A3" w:rsidRDefault="003F2C0C">
      <w:pPr>
        <w:pStyle w:val="Style14"/>
        <w:numPr>
          <w:ilvl w:val="0"/>
          <w:numId w:val="1"/>
        </w:numPr>
        <w:tabs>
          <w:tab w:val="left" w:pos="740"/>
        </w:tabs>
        <w:spacing w:after="100" w:line="394" w:lineRule="auto"/>
        <w:ind w:left="720" w:hanging="340"/>
        <w:jc w:val="both"/>
        <w:sectPr w:rsidR="006C57A3" w:rsidSect="003A4113">
          <w:pgSz w:w="11909" w:h="16838"/>
          <w:pgMar w:top="1027" w:right="1363" w:bottom="1027" w:left="1387" w:header="599" w:footer="567" w:gutter="0"/>
          <w:cols w:space="720"/>
          <w:noEndnote/>
          <w:docGrid w:linePitch="360"/>
        </w:sectPr>
      </w:pPr>
      <w:r>
        <w:rPr>
          <w:rStyle w:val="CharStyle15"/>
        </w:rPr>
        <w:t>Usluga jamstva za ispravnost isporučeno</w:t>
      </w:r>
      <w:r w:rsidR="00500B9B">
        <w:rPr>
          <w:rStyle w:val="CharStyle15"/>
        </w:rPr>
        <w:t>g</w:t>
      </w:r>
      <w:r>
        <w:rPr>
          <w:rStyle w:val="CharStyle15"/>
        </w:rPr>
        <w:t xml:space="preserve"> </w:t>
      </w:r>
      <w:r w:rsidR="00B2494D">
        <w:rPr>
          <w:rStyle w:val="CharStyle15"/>
        </w:rPr>
        <w:t>R</w:t>
      </w:r>
      <w:r>
        <w:rPr>
          <w:rStyle w:val="CharStyle15"/>
        </w:rPr>
        <w:t>ješenj</w:t>
      </w:r>
      <w:r w:rsidR="00500B9B">
        <w:rPr>
          <w:rStyle w:val="CharStyle15"/>
        </w:rPr>
        <w:t>a</w:t>
      </w:r>
      <w:r>
        <w:rPr>
          <w:rStyle w:val="CharStyle15"/>
        </w:rPr>
        <w:t xml:space="preserve"> </w:t>
      </w:r>
      <w:r w:rsidR="00500B9B">
        <w:rPr>
          <w:rStyle w:val="CharStyle15"/>
        </w:rPr>
        <w:t xml:space="preserve">tijekom trajanja ugovorenog </w:t>
      </w:r>
      <w:r w:rsidR="00085D50">
        <w:rPr>
          <w:rStyle w:val="CharStyle15"/>
        </w:rPr>
        <w:t xml:space="preserve">perioda  </w:t>
      </w:r>
    </w:p>
    <w:p w14:paraId="0307BC13" w14:textId="77777777" w:rsidR="006C57A3" w:rsidRDefault="003F2C0C">
      <w:pPr>
        <w:pStyle w:val="Style6"/>
        <w:keepNext/>
        <w:keepLines/>
        <w:spacing w:after="420"/>
        <w:jc w:val="both"/>
      </w:pPr>
      <w:bookmarkStart w:id="5" w:name="_Toc223521021"/>
      <w:r>
        <w:rPr>
          <w:rStyle w:val="CharStyle7"/>
          <w:b/>
          <w:bCs/>
        </w:rPr>
        <w:lastRenderedPageBreak/>
        <w:t>Specifikacija predmeta nabave</w:t>
      </w:r>
      <w:bookmarkEnd w:id="5"/>
    </w:p>
    <w:p w14:paraId="02559702" w14:textId="418E6F2B" w:rsidR="0095792D" w:rsidRDefault="003F2C0C">
      <w:pPr>
        <w:pStyle w:val="Style14"/>
        <w:spacing w:after="180" w:line="300" w:lineRule="auto"/>
        <w:jc w:val="both"/>
      </w:pPr>
      <w:r>
        <w:rPr>
          <w:rStyle w:val="CharStyle15"/>
        </w:rPr>
        <w:t xml:space="preserve">Rješenje </w:t>
      </w:r>
      <w:r>
        <w:rPr>
          <w:rStyle w:val="CharStyle15"/>
          <w:lang w:val="it-IT" w:eastAsia="it-IT" w:bidi="it-IT"/>
        </w:rPr>
        <w:t xml:space="preserve">mora </w:t>
      </w:r>
      <w:r>
        <w:rPr>
          <w:rStyle w:val="CharStyle15"/>
        </w:rPr>
        <w:t xml:space="preserve">omogućiti centralizirano upravljanje </w:t>
      </w:r>
      <w:r w:rsidR="00A73C8F">
        <w:rPr>
          <w:rStyle w:val="CharStyle15"/>
        </w:rPr>
        <w:t xml:space="preserve">poslovnim procesima </w:t>
      </w:r>
      <w:r>
        <w:rPr>
          <w:rStyle w:val="CharStyle15"/>
        </w:rPr>
        <w:t>Naručitelja</w:t>
      </w:r>
      <w:r w:rsidR="006A7A82">
        <w:rPr>
          <w:rStyle w:val="CharStyle15"/>
        </w:rPr>
        <w:t>.</w:t>
      </w:r>
      <w:r w:rsidR="0095792D">
        <w:rPr>
          <w:rStyle w:val="CharStyle15"/>
        </w:rPr>
        <w:t xml:space="preserve"> Centralni dio za administraciju sustava</w:t>
      </w:r>
      <w:r w:rsidR="0095792D" w:rsidRPr="0095792D">
        <w:t>, služi kao integrator svih ostalih modula</w:t>
      </w:r>
      <w:r w:rsidR="0095792D">
        <w:t xml:space="preserve"> </w:t>
      </w:r>
      <w:r w:rsidR="00326065">
        <w:t>Rješenja</w:t>
      </w:r>
      <w:r w:rsidR="0095792D" w:rsidRPr="0095792D">
        <w:t>. Kroz modul se vrši administracija institucionalnog dijela sustava.</w:t>
      </w:r>
    </w:p>
    <w:p w14:paraId="0307BC15" w14:textId="50109383" w:rsidR="006C57A3" w:rsidRDefault="003F2C0C">
      <w:pPr>
        <w:pStyle w:val="Style14"/>
        <w:spacing w:after="180"/>
        <w:jc w:val="both"/>
      </w:pPr>
      <w:r>
        <w:rPr>
          <w:rStyle w:val="CharStyle15"/>
        </w:rPr>
        <w:t xml:space="preserve">Obzirom da svi korisnici </w:t>
      </w:r>
      <w:r w:rsidR="00DD3BAD">
        <w:rPr>
          <w:rStyle w:val="CharStyle15"/>
        </w:rPr>
        <w:t>sustava</w:t>
      </w:r>
      <w:r>
        <w:rPr>
          <w:rStyle w:val="CharStyle15"/>
        </w:rPr>
        <w:t xml:space="preserve"> posjeduju elektronički identitet u sklopu AAI@EduHr sustava, Rješenje se </w:t>
      </w:r>
      <w:r>
        <w:rPr>
          <w:rStyle w:val="CharStyle15"/>
          <w:lang w:val="it-IT" w:eastAsia="it-IT" w:bidi="it-IT"/>
        </w:rPr>
        <w:t xml:space="preserve">mora </w:t>
      </w:r>
      <w:r>
        <w:rPr>
          <w:rStyle w:val="CharStyle15"/>
        </w:rPr>
        <w:t xml:space="preserve">integrirati sa navedenim (AAI@EduHr je </w:t>
      </w:r>
      <w:r w:rsidR="00326065">
        <w:rPr>
          <w:rStyle w:val="CharStyle15"/>
        </w:rPr>
        <w:t>autentikacij</w:t>
      </w:r>
      <w:r w:rsidR="00BE6EDF">
        <w:rPr>
          <w:rStyle w:val="CharStyle15"/>
        </w:rPr>
        <w:t>sk</w:t>
      </w:r>
      <w:r w:rsidR="00326065">
        <w:rPr>
          <w:rStyle w:val="CharStyle15"/>
        </w:rPr>
        <w:t>a</w:t>
      </w:r>
      <w:r>
        <w:rPr>
          <w:rStyle w:val="CharStyle15"/>
        </w:rPr>
        <w:t xml:space="preserve"> i autorizacijska infrastruktura sustava znanosti i obrazovanja u Republici Hrvatskoj).</w:t>
      </w:r>
    </w:p>
    <w:p w14:paraId="0307BC16" w14:textId="3ED82F39" w:rsidR="006C57A3" w:rsidRDefault="003F2C0C">
      <w:pPr>
        <w:pStyle w:val="Style14"/>
        <w:spacing w:after="180"/>
        <w:jc w:val="both"/>
        <w:rPr>
          <w:rStyle w:val="CharStyle15"/>
        </w:rPr>
      </w:pPr>
      <w:r>
        <w:rPr>
          <w:rStyle w:val="CharStyle15"/>
        </w:rPr>
        <w:t xml:space="preserve">Rješenje </w:t>
      </w:r>
      <w:r>
        <w:rPr>
          <w:rStyle w:val="CharStyle15"/>
          <w:lang w:val="it-IT" w:eastAsia="it-IT" w:bidi="it-IT"/>
        </w:rPr>
        <w:t xml:space="preserve">mora </w:t>
      </w:r>
      <w:r>
        <w:rPr>
          <w:rStyle w:val="CharStyle15"/>
        </w:rPr>
        <w:t xml:space="preserve">omogućavati prijavu </w:t>
      </w:r>
      <w:r w:rsidR="00DD3BAD">
        <w:rPr>
          <w:rStyle w:val="CharStyle15"/>
        </w:rPr>
        <w:t>na</w:t>
      </w:r>
      <w:r>
        <w:rPr>
          <w:rStyle w:val="CharStyle15"/>
        </w:rPr>
        <w:t xml:space="preserve"> sustav bez potrebe dolaska korisnika na centralnu lokaciju</w:t>
      </w:r>
      <w:r w:rsidR="00600D3E">
        <w:rPr>
          <w:rStyle w:val="CharStyle15"/>
        </w:rPr>
        <w:t>, tj. lokaciju Naručitelja</w:t>
      </w:r>
      <w:r>
        <w:rPr>
          <w:rStyle w:val="CharStyle15"/>
        </w:rPr>
        <w:t xml:space="preserve">. </w:t>
      </w:r>
    </w:p>
    <w:p w14:paraId="2A873A84" w14:textId="33C2370E" w:rsidR="00D014DA" w:rsidRDefault="00D014DA">
      <w:pPr>
        <w:pStyle w:val="Style14"/>
        <w:spacing w:after="180"/>
        <w:jc w:val="both"/>
        <w:rPr>
          <w:rStyle w:val="CharStyle15"/>
        </w:rPr>
      </w:pPr>
      <w:r>
        <w:rPr>
          <w:rStyle w:val="CharStyle15"/>
        </w:rPr>
        <w:t xml:space="preserve">Rješenje mora imati </w:t>
      </w:r>
      <w:r w:rsidR="00735AD2">
        <w:rPr>
          <w:rStyle w:val="CharStyle15"/>
        </w:rPr>
        <w:t xml:space="preserve">tzv. </w:t>
      </w:r>
      <w:r w:rsidRPr="00D014DA">
        <w:rPr>
          <w:rStyle w:val="CharStyle15"/>
        </w:rPr>
        <w:t xml:space="preserve">sustav studentskog dijela, služi kao </w:t>
      </w:r>
      <w:r w:rsidR="00453AFC">
        <w:rPr>
          <w:rStyle w:val="CharStyle15"/>
        </w:rPr>
        <w:t>administrativni dio</w:t>
      </w:r>
      <w:r w:rsidRPr="00D014DA">
        <w:rPr>
          <w:rStyle w:val="CharStyle15"/>
        </w:rPr>
        <w:t xml:space="preserve"> svih ostalih modula </w:t>
      </w:r>
      <w:r w:rsidR="00735AD2" w:rsidRPr="00D014DA">
        <w:rPr>
          <w:rStyle w:val="CharStyle15"/>
        </w:rPr>
        <w:t>namijenjenih</w:t>
      </w:r>
      <w:r w:rsidRPr="00D014DA">
        <w:rPr>
          <w:rStyle w:val="CharStyle15"/>
        </w:rPr>
        <w:t xml:space="preserve"> studentima. Kroz modul se vrši administracija studentskog dijela sustava</w:t>
      </w:r>
      <w:r w:rsidR="007A222D">
        <w:rPr>
          <w:rStyle w:val="CharStyle15"/>
        </w:rPr>
        <w:t>.</w:t>
      </w:r>
    </w:p>
    <w:p w14:paraId="7D44D9F6" w14:textId="6E5F91D7" w:rsidR="007A222D" w:rsidRDefault="007A222D">
      <w:pPr>
        <w:pStyle w:val="Style14"/>
        <w:spacing w:after="180"/>
        <w:jc w:val="both"/>
      </w:pPr>
      <w:r>
        <w:rPr>
          <w:rStyle w:val="CharStyle15"/>
        </w:rPr>
        <w:t xml:space="preserve">Rješenje mora imati </w:t>
      </w:r>
      <w:r w:rsidR="00453AFC">
        <w:rPr>
          <w:rStyle w:val="CharStyle15"/>
        </w:rPr>
        <w:t xml:space="preserve">vezu s </w:t>
      </w:r>
      <w:r w:rsidRPr="007A222D">
        <w:t>Urudžbeni</w:t>
      </w:r>
      <w:r w:rsidR="00453AFC">
        <w:t>m</w:t>
      </w:r>
      <w:r w:rsidRPr="007A222D">
        <w:t xml:space="preserve"> zapisnik</w:t>
      </w:r>
      <w:r w:rsidR="00453AFC">
        <w:t>om</w:t>
      </w:r>
      <w:r w:rsidRPr="007A222D">
        <w:t xml:space="preserve">, modul koji služi za elektronsko vođenje uredskog poslovanja sukladno Uredbi o uredskom </w:t>
      </w:r>
      <w:r w:rsidR="00326065" w:rsidRPr="007A222D">
        <w:t>poslovanju</w:t>
      </w:r>
      <w:r w:rsidRPr="007A222D">
        <w:t xml:space="preserve">. Pismena koja se unose u sustav dobivaju potrebne atribute, i </w:t>
      </w:r>
      <w:r w:rsidR="00326065" w:rsidRPr="007A222D">
        <w:t>prosljeđuju</w:t>
      </w:r>
      <w:r w:rsidRPr="007A222D">
        <w:t xml:space="preserve"> se zaduženim osobama na daljnje postupanje.</w:t>
      </w:r>
    </w:p>
    <w:p w14:paraId="0307BC17" w14:textId="28B7966B" w:rsidR="006C57A3" w:rsidRDefault="003F2C0C">
      <w:pPr>
        <w:pStyle w:val="Style14"/>
        <w:spacing w:after="180" w:line="300" w:lineRule="auto"/>
        <w:jc w:val="both"/>
        <w:rPr>
          <w:rStyle w:val="CharStyle15"/>
        </w:rPr>
      </w:pPr>
      <w:r>
        <w:rPr>
          <w:rStyle w:val="CharStyle15"/>
        </w:rPr>
        <w:t xml:space="preserve">Rješenje </w:t>
      </w:r>
      <w:r>
        <w:rPr>
          <w:rStyle w:val="CharStyle15"/>
          <w:lang w:val="it-IT" w:eastAsia="it-IT" w:bidi="it-IT"/>
        </w:rPr>
        <w:t xml:space="preserve">mora </w:t>
      </w:r>
      <w:r>
        <w:rPr>
          <w:rStyle w:val="CharStyle15"/>
        </w:rPr>
        <w:t xml:space="preserve">podržavati mogućnost opsluživanja i kreiranja višestrukih </w:t>
      </w:r>
      <w:r w:rsidR="005E5EAF">
        <w:rPr>
          <w:rStyle w:val="CharStyle15"/>
        </w:rPr>
        <w:t>organizacijskih cjelina</w:t>
      </w:r>
      <w:r>
        <w:rPr>
          <w:rStyle w:val="CharStyle15"/>
        </w:rPr>
        <w:t xml:space="preserve"> </w:t>
      </w:r>
      <w:r w:rsidR="001B6D3C">
        <w:rPr>
          <w:rStyle w:val="CharStyle15"/>
        </w:rPr>
        <w:t xml:space="preserve">prema ustrojstvu Naručitelja </w:t>
      </w:r>
      <w:r>
        <w:rPr>
          <w:rStyle w:val="CharStyle15"/>
        </w:rPr>
        <w:t>s različitim postavkama, integracijskim parametrima i administracijskim pravima za svaku kreiranu organizacij</w:t>
      </w:r>
      <w:r w:rsidR="00E9080B">
        <w:rPr>
          <w:rStyle w:val="CharStyle15"/>
        </w:rPr>
        <w:t>sku cjelinu</w:t>
      </w:r>
      <w:r>
        <w:rPr>
          <w:rStyle w:val="CharStyle15"/>
        </w:rPr>
        <w:t xml:space="preserve"> unutar sustava.</w:t>
      </w:r>
    </w:p>
    <w:p w14:paraId="406486CF" w14:textId="49CDD5F5" w:rsidR="001740B1" w:rsidRDefault="00BE6EDF">
      <w:pPr>
        <w:pStyle w:val="Style14"/>
        <w:spacing w:after="180" w:line="300" w:lineRule="auto"/>
        <w:jc w:val="both"/>
      </w:pPr>
      <w:r>
        <w:t xml:space="preserve">Rješenje mora obuhvaćati </w:t>
      </w:r>
      <w:r w:rsidR="00E15161">
        <w:t>sveobuhvatnu i kompletnu procesnu digita</w:t>
      </w:r>
      <w:r w:rsidR="00AA2265">
        <w:t>lizaciju upisa studenata na svim razinama (</w:t>
      </w:r>
      <w:r w:rsidR="009A387A">
        <w:t xml:space="preserve">za upise na </w:t>
      </w:r>
      <w:r w:rsidR="007C7F28">
        <w:t>f</w:t>
      </w:r>
      <w:r w:rsidR="009A387A">
        <w:t xml:space="preserve">akultet prije početka studiranja, upis u više godine </w:t>
      </w:r>
      <w:r w:rsidR="007C7F28">
        <w:t xml:space="preserve">studiranja). </w:t>
      </w:r>
      <w:r w:rsidRPr="00BE6EDF">
        <w:t>Upisi studenata, sustav koji slijedom podataka nastalih u sustavu Postani student provodi elektronske upise studenata na fakultet. Sustav elektronskim putem komunicira sa kandidatima, prikuplja dokumentaciju, stvara ugovore, i priprema podlogu za unos u ISVU sustav te završava proces upisom studenta na željeni studij.</w:t>
      </w:r>
      <w:r w:rsidR="001740B1">
        <w:br/>
        <w:t xml:space="preserve">Detaljna specifikacija </w:t>
      </w:r>
      <w:r w:rsidR="008F3AD2">
        <w:t>funkcionalnim zahtjevima za upis studenata se nalazi u Tablici 1 – Funkcionalni zahtjevi</w:t>
      </w:r>
      <w:r w:rsidR="00111BD3">
        <w:t xml:space="preserve"> upisa</w:t>
      </w:r>
      <w:r w:rsidR="006A4106">
        <w:t xml:space="preserve"> u </w:t>
      </w:r>
      <w:r w:rsidR="00BD46E8">
        <w:t>Obrascu tehničke specifikacije</w:t>
      </w:r>
      <w:r w:rsidR="00111BD3">
        <w:t>.</w:t>
      </w:r>
    </w:p>
    <w:p w14:paraId="68EAD017" w14:textId="1DE59D0C" w:rsidR="00803D06" w:rsidRDefault="00111BD3">
      <w:pPr>
        <w:pStyle w:val="Style14"/>
        <w:spacing w:after="180" w:line="300" w:lineRule="auto"/>
        <w:jc w:val="both"/>
      </w:pPr>
      <w:r>
        <w:t xml:space="preserve">Rješenje mora imati modul </w:t>
      </w:r>
      <w:r w:rsidRPr="00F435DA">
        <w:t xml:space="preserve">Studentske zamolbe </w:t>
      </w:r>
      <w:r>
        <w:t>kao</w:t>
      </w:r>
      <w:r w:rsidRPr="00F435DA">
        <w:t xml:space="preserve"> fleksibilan sustav u kojem se logikom odobravanja, i logikom uloga predefiniraju zamolbe. Svaka zamolba nakon procesa odobravanja ili odbijanja dobiva generirano rješenje, uputu o pravnom lijeku i potom se arhivira.</w:t>
      </w:r>
      <w:r w:rsidR="00E57CAE">
        <w:t xml:space="preserve"> Studentske zamolbe trebaju imati</w:t>
      </w:r>
      <w:r w:rsidR="00803D06">
        <w:t xml:space="preserve"> razrađene unutar funkcionalnosti uloge</w:t>
      </w:r>
      <w:r w:rsidR="00E11434">
        <w:t>, prioritete, ul</w:t>
      </w:r>
      <w:r w:rsidR="00A12094">
        <w:t>a</w:t>
      </w:r>
      <w:r w:rsidR="00E11434">
        <w:t>z</w:t>
      </w:r>
      <w:r w:rsidR="00A12094">
        <w:t>n</w:t>
      </w:r>
      <w:r w:rsidR="00E11434">
        <w:t>e</w:t>
      </w:r>
      <w:r w:rsidR="00A12094">
        <w:t xml:space="preserve"> (</w:t>
      </w:r>
      <w:r w:rsidR="00601828">
        <w:t xml:space="preserve">npr. </w:t>
      </w:r>
      <w:r w:rsidR="00A12094">
        <w:t>tip molbe, podaci obrasca, uneseni podaci</w:t>
      </w:r>
      <w:r w:rsidR="00601828">
        <w:t>, datoteke</w:t>
      </w:r>
      <w:r w:rsidR="00E11434">
        <w:t xml:space="preserve"> i izlazne parametre </w:t>
      </w:r>
      <w:r w:rsidR="003C2D0F">
        <w:t>komentare itd., ovisno o statusu zamolbe) i izlazne (</w:t>
      </w:r>
      <w:r w:rsidR="00B4382B">
        <w:t>draft zapis u bazi, ažurirani zapis, generirani obrazac, validaci</w:t>
      </w:r>
      <w:r w:rsidR="00AA7D53">
        <w:t xml:space="preserve">jska poruka itd.) parametre vezano za </w:t>
      </w:r>
      <w:r w:rsidR="00CF0901">
        <w:t xml:space="preserve">Tablicu 2, </w:t>
      </w:r>
      <w:r w:rsidR="000B6448" w:rsidRPr="000B6448">
        <w:t>Funkcionalni zahtjevi predaja studentskih molbi</w:t>
      </w:r>
      <w:r w:rsidR="0091700B">
        <w:t xml:space="preserve"> u Obrascu tehničke specifikacije</w:t>
      </w:r>
      <w:r w:rsidR="000B6448">
        <w:t>.</w:t>
      </w:r>
    </w:p>
    <w:p w14:paraId="6BDE0381" w14:textId="74D569D4" w:rsidR="00FF7AB6" w:rsidRDefault="000B6C72" w:rsidP="00FF7AB6">
      <w:pPr>
        <w:pStyle w:val="Style14"/>
        <w:spacing w:after="180" w:line="300" w:lineRule="auto"/>
        <w:jc w:val="both"/>
      </w:pPr>
      <w:r>
        <w:t>Rješenje mora imati m</w:t>
      </w:r>
      <w:r w:rsidRPr="0056271F">
        <w:t xml:space="preserve">odul </w:t>
      </w:r>
      <w:r>
        <w:t>za upravljanje</w:t>
      </w:r>
      <w:r w:rsidRPr="0056271F">
        <w:t xml:space="preserve"> </w:t>
      </w:r>
      <w:r w:rsidR="00AD665C">
        <w:t xml:space="preserve">dosjeima </w:t>
      </w:r>
      <w:r w:rsidRPr="0056271F">
        <w:t>studen</w:t>
      </w:r>
      <w:r>
        <w:t>a</w:t>
      </w:r>
      <w:r w:rsidRPr="0056271F">
        <w:t xml:space="preserve">ta na </w:t>
      </w:r>
      <w:r w:rsidR="00101128">
        <w:t>Fakultetu</w:t>
      </w:r>
      <w:r w:rsidRPr="0056271F">
        <w:t>. Sve što student t</w:t>
      </w:r>
      <w:r>
        <w:t>ije</w:t>
      </w:r>
      <w:r w:rsidRPr="0056271F">
        <w:t>kom školovanja prolazi zapisuje se u njegovom digitalnom dosjeu.</w:t>
      </w:r>
      <w:r w:rsidR="00AD665C">
        <w:t xml:space="preserve"> Upravljanje dosjeima </w:t>
      </w:r>
      <w:r w:rsidR="00FF7AB6">
        <w:t>studenata</w:t>
      </w:r>
      <w:r w:rsidR="00C96385">
        <w:t xml:space="preserve"> </w:t>
      </w:r>
      <w:r w:rsidR="00FF7AB6">
        <w:t>treba imati razrađen</w:t>
      </w:r>
      <w:r w:rsidR="00C96385">
        <w:t>o</w:t>
      </w:r>
      <w:r w:rsidR="00FF7AB6">
        <w:t xml:space="preserve"> unutar funkcionalnosti uloge, prioritete, ulazne (npr. </w:t>
      </w:r>
      <w:r w:rsidR="00C96385">
        <w:t>visok priorit</w:t>
      </w:r>
      <w:r w:rsidR="00EC3D50">
        <w:t>et, upisne podatke, nove podatke OIB, akcija izmjene</w:t>
      </w:r>
      <w:r w:rsidR="00DF18C6">
        <w:t>, parametre pretrage, ocjene</w:t>
      </w:r>
      <w:r w:rsidR="00FF7AB6">
        <w:t xml:space="preserve"> itd., ovisno o </w:t>
      </w:r>
      <w:r w:rsidR="00D07365">
        <w:t>sadržaju</w:t>
      </w:r>
      <w:r w:rsidR="00FF7AB6">
        <w:t>) i izlazne (</w:t>
      </w:r>
      <w:r w:rsidR="00D07365">
        <w:t>novi</w:t>
      </w:r>
      <w:r w:rsidR="00FF7AB6">
        <w:t xml:space="preserve"> zapis u bazi, ažurirani zapis, </w:t>
      </w:r>
      <w:r w:rsidR="00D07365">
        <w:t>audit zapis</w:t>
      </w:r>
      <w:r w:rsidR="00FF7AB6">
        <w:t xml:space="preserve">, </w:t>
      </w:r>
      <w:r w:rsidR="00D07365">
        <w:t xml:space="preserve">ukupan ECTS, </w:t>
      </w:r>
      <w:r w:rsidR="007110D0">
        <w:t>prosjek</w:t>
      </w:r>
      <w:r w:rsidR="00FF7AB6">
        <w:t xml:space="preserve"> itd.) parametre vezano za Tablicu </w:t>
      </w:r>
      <w:r w:rsidR="007110D0">
        <w:t>3</w:t>
      </w:r>
      <w:r w:rsidR="00FF7AB6">
        <w:t xml:space="preserve">, </w:t>
      </w:r>
      <w:r w:rsidR="00FF7AB6" w:rsidRPr="000B6448">
        <w:t xml:space="preserve">Funkcionalni zahtjevi studentskih </w:t>
      </w:r>
      <w:r w:rsidR="00643DAA">
        <w:t>dosjea</w:t>
      </w:r>
      <w:r w:rsidR="00FF7AB6">
        <w:t>.</w:t>
      </w:r>
    </w:p>
    <w:p w14:paraId="4935B073" w14:textId="3F395F07" w:rsidR="00826F05" w:rsidRDefault="00826F05">
      <w:pPr>
        <w:pStyle w:val="Style14"/>
        <w:spacing w:after="180" w:line="300" w:lineRule="auto"/>
        <w:jc w:val="both"/>
      </w:pPr>
      <w:r>
        <w:br/>
      </w:r>
    </w:p>
    <w:p w14:paraId="68701A49" w14:textId="080D8A2A" w:rsidR="00812F36" w:rsidRDefault="00812F36">
      <w:pPr>
        <w:pStyle w:val="Style14"/>
        <w:spacing w:after="180" w:line="300" w:lineRule="auto"/>
        <w:jc w:val="both"/>
      </w:pPr>
      <w:r>
        <w:lastRenderedPageBreak/>
        <w:t>Rješenje mora imati m</w:t>
      </w:r>
      <w:r w:rsidRPr="00812F36">
        <w:t>odul ljudski resursi</w:t>
      </w:r>
      <w:r w:rsidR="00B53D00">
        <w:t xml:space="preserve"> ili integraciju s postojećim Wintask sustavom</w:t>
      </w:r>
      <w:r w:rsidRPr="00812F36">
        <w:t xml:space="preserve"> </w:t>
      </w:r>
      <w:r w:rsidR="00256A15">
        <w:t xml:space="preserve">koji </w:t>
      </w:r>
      <w:r w:rsidRPr="00812F36">
        <w:t xml:space="preserve">prati radni vijek zaposlenika kroz ustanovu i bilježi sve promjene. Kroz modul se vode ugovori, zvanja, radna mjesta, godišnji odmori, i ostali podaci koji su poslodavci obvezni voditi prema Pravilniku o sadržaju i načinu vođenja evidencije o </w:t>
      </w:r>
      <w:r w:rsidR="00671FB2">
        <w:t>zaposlenicima</w:t>
      </w:r>
      <w:r w:rsidRPr="00812F36">
        <w:t>.</w:t>
      </w:r>
    </w:p>
    <w:p w14:paraId="42AE434A" w14:textId="2C64FBE0" w:rsidR="00471B8D" w:rsidRDefault="00471B8D">
      <w:pPr>
        <w:pStyle w:val="Style14"/>
        <w:spacing w:after="180" w:line="300" w:lineRule="auto"/>
        <w:jc w:val="both"/>
      </w:pPr>
      <w:r>
        <w:t>Rješenje mora imati m</w:t>
      </w:r>
      <w:r w:rsidRPr="00471B8D">
        <w:t>odul Digitalni potpis</w:t>
      </w:r>
      <w:r w:rsidR="00AA033D">
        <w:t>. M</w:t>
      </w:r>
      <w:r w:rsidRPr="00471B8D">
        <w:t>odul koji automatizira proces potpisa digitalnih dokumenata kvalificiranim certifikatom. Cijeli postupak potpisa omogućuje praćenje dokumenta po fazama odobravanja.</w:t>
      </w:r>
    </w:p>
    <w:p w14:paraId="0307BC18" w14:textId="1D95E3A4" w:rsidR="006C57A3" w:rsidRDefault="003F2C0C">
      <w:pPr>
        <w:pStyle w:val="Style14"/>
        <w:spacing w:after="180" w:line="300" w:lineRule="auto"/>
        <w:jc w:val="both"/>
        <w:rPr>
          <w:rStyle w:val="CharStyle15"/>
        </w:rPr>
      </w:pPr>
      <w:r>
        <w:rPr>
          <w:rStyle w:val="CharStyle15"/>
        </w:rPr>
        <w:t xml:space="preserve">Ponuđeno rješenje </w:t>
      </w:r>
      <w:r>
        <w:rPr>
          <w:rStyle w:val="CharStyle15"/>
          <w:lang w:val="it-IT" w:eastAsia="it-IT" w:bidi="it-IT"/>
        </w:rPr>
        <w:t xml:space="preserve">mora </w:t>
      </w:r>
      <w:r>
        <w:rPr>
          <w:rStyle w:val="CharStyle15"/>
        </w:rPr>
        <w:t>imati mogućnosti: vizualne prilagodbe korisničkog i administracijskog dijela sustava organizaciji Naručitelja (knjiga grafičkih standarda Naručitelja</w:t>
      </w:r>
      <w:r w:rsidR="001049AA">
        <w:rPr>
          <w:rStyle w:val="CharStyle15"/>
        </w:rPr>
        <w:t xml:space="preserve"> / vizualni identitet</w:t>
      </w:r>
      <w:r>
        <w:rPr>
          <w:rStyle w:val="CharStyle15"/>
        </w:rPr>
        <w:t xml:space="preserve">) te integracije sa postojećim sustavima i aplikacijama Naručitelja preko programskog sučelja (REST-API) za povezivanje aplikacija Naručitelja sa </w:t>
      </w:r>
      <w:r w:rsidR="009D5AE7">
        <w:rPr>
          <w:rStyle w:val="CharStyle15"/>
        </w:rPr>
        <w:t>Rješenjem</w:t>
      </w:r>
      <w:r>
        <w:rPr>
          <w:rStyle w:val="CharStyle15"/>
        </w:rPr>
        <w:t>.</w:t>
      </w:r>
    </w:p>
    <w:p w14:paraId="5DA2688C" w14:textId="77C26F63" w:rsidR="000A5DD6" w:rsidRDefault="000A5DD6">
      <w:pPr>
        <w:pStyle w:val="Style14"/>
        <w:spacing w:after="180"/>
        <w:jc w:val="both"/>
      </w:pPr>
      <w:r>
        <w:t>Rješenje</w:t>
      </w:r>
      <w:r w:rsidRPr="000A5DD6">
        <w:t xml:space="preserve"> mora biti smješten</w:t>
      </w:r>
      <w:r>
        <w:t>o</w:t>
      </w:r>
      <w:r w:rsidRPr="000A5DD6">
        <w:t xml:space="preserve"> na </w:t>
      </w:r>
      <w:r w:rsidR="00DB3454" w:rsidRPr="00DB3454">
        <w:rPr>
          <w:i/>
          <w:iCs/>
        </w:rPr>
        <w:t>C</w:t>
      </w:r>
      <w:r w:rsidRPr="00DB3454">
        <w:rPr>
          <w:i/>
          <w:iCs/>
        </w:rPr>
        <w:t>loud</w:t>
      </w:r>
      <w:r w:rsidRPr="000A5DD6">
        <w:t xml:space="preserve"> infrastrukturi vlasnika aplikacije, </w:t>
      </w:r>
      <w:r w:rsidR="0012037E">
        <w:t>da</w:t>
      </w:r>
      <w:r w:rsidR="009D0262">
        <w:t>t</w:t>
      </w:r>
      <w:r w:rsidR="0012037E">
        <w:t>a centri</w:t>
      </w:r>
      <w:r w:rsidR="00DD1E0C">
        <w:t xml:space="preserve">, </w:t>
      </w:r>
      <w:proofErr w:type="spellStart"/>
      <w:r w:rsidRPr="000A5DD6">
        <w:t>tier</w:t>
      </w:r>
      <w:proofErr w:type="spellEnd"/>
      <w:r w:rsidRPr="000A5DD6">
        <w:t xml:space="preserve"> III ili IV</w:t>
      </w:r>
      <w:r w:rsidR="00DD1645">
        <w:t xml:space="preserve"> minimalno</w:t>
      </w:r>
      <w:r w:rsidR="00931245">
        <w:t xml:space="preserve">, a </w:t>
      </w:r>
      <w:r w:rsidR="00A351AE" w:rsidRPr="00A351AE">
        <w:rPr>
          <w:i/>
          <w:iCs/>
        </w:rPr>
        <w:t>C</w:t>
      </w:r>
      <w:r w:rsidR="00931245" w:rsidRPr="00A351AE">
        <w:rPr>
          <w:i/>
          <w:iCs/>
        </w:rPr>
        <w:t>loud</w:t>
      </w:r>
      <w:r w:rsidR="00931245">
        <w:t xml:space="preserve"> </w:t>
      </w:r>
      <w:r w:rsidR="00A351AE">
        <w:t xml:space="preserve">mora biti </w:t>
      </w:r>
      <w:r w:rsidR="00A351AE" w:rsidRPr="00A351AE">
        <w:t>u Hrvatskoj</w:t>
      </w:r>
      <w:r w:rsidR="00A351AE">
        <w:t>.</w:t>
      </w:r>
    </w:p>
    <w:p w14:paraId="107FA6B4" w14:textId="179BD209" w:rsidR="00DD1E0C" w:rsidRDefault="00DD1E0C">
      <w:pPr>
        <w:pStyle w:val="Style14"/>
        <w:spacing w:after="180"/>
        <w:jc w:val="both"/>
      </w:pPr>
      <w:r w:rsidRPr="00DD1E0C">
        <w:t>Upravljanje ovlastima u</w:t>
      </w:r>
      <w:r w:rsidR="00863780">
        <w:t xml:space="preserve"> </w:t>
      </w:r>
      <w:r w:rsidRPr="00DD1E0C">
        <w:t xml:space="preserve">aplikaciji </w:t>
      </w:r>
      <w:r w:rsidR="00863780">
        <w:t xml:space="preserve">za administraciju </w:t>
      </w:r>
      <w:r w:rsidR="008D0618">
        <w:t>poželjno je da se</w:t>
      </w:r>
      <w:r w:rsidRPr="00DD1E0C">
        <w:t xml:space="preserve"> vodi kroz </w:t>
      </w:r>
      <w:r w:rsidR="00863780" w:rsidRPr="00DD1E0C">
        <w:t>Active Directory</w:t>
      </w:r>
      <w:r w:rsidRPr="00DD1E0C">
        <w:t xml:space="preserve"> ustanove </w:t>
      </w:r>
      <w:r w:rsidR="00863780">
        <w:t xml:space="preserve">Naručitelja </w:t>
      </w:r>
      <w:r w:rsidRPr="00DD1E0C">
        <w:t xml:space="preserve">te </w:t>
      </w:r>
      <w:r w:rsidR="00863780">
        <w:t>će se</w:t>
      </w:r>
      <w:r w:rsidRPr="00DD1E0C">
        <w:t xml:space="preserve"> omogućiti </w:t>
      </w:r>
      <w:r w:rsidR="003D3145" w:rsidRPr="00DD1E0C">
        <w:t>pristupanje</w:t>
      </w:r>
      <w:r w:rsidRPr="00DD1E0C">
        <w:t xml:space="preserve"> istom.</w:t>
      </w:r>
    </w:p>
    <w:p w14:paraId="4809037C" w14:textId="78676F42" w:rsidR="00216F54" w:rsidRDefault="00216F54">
      <w:pPr>
        <w:pStyle w:val="Style14"/>
        <w:spacing w:after="180"/>
        <w:jc w:val="both"/>
      </w:pPr>
      <w:r w:rsidRPr="00216F54">
        <w:t xml:space="preserve">Za unos postojećih podataka iz prijašnjih aplikacija </w:t>
      </w:r>
      <w:r>
        <w:t>Naručitelj će</w:t>
      </w:r>
      <w:r w:rsidRPr="00216F54">
        <w:t xml:space="preserve"> omogućiti pristup bazama kako bi bilo moguće izvršiti migraciju</w:t>
      </w:r>
      <w:r w:rsidR="00AC120E">
        <w:t xml:space="preserve"> podataka</w:t>
      </w:r>
      <w:r w:rsidRPr="00216F54">
        <w:t>.</w:t>
      </w:r>
    </w:p>
    <w:p w14:paraId="4D127969" w14:textId="77777777" w:rsidR="004A2436" w:rsidRDefault="00101D06" w:rsidP="004A2436">
      <w:pPr>
        <w:spacing w:after="180"/>
        <w:rPr>
          <w:sz w:val="22"/>
          <w:szCs w:val="22"/>
        </w:rPr>
      </w:pPr>
      <w:r w:rsidRPr="00481DB3">
        <w:rPr>
          <w:sz w:val="22"/>
          <w:szCs w:val="22"/>
        </w:rPr>
        <w:t xml:space="preserve">Za modul Digitalni potpis </w:t>
      </w:r>
      <w:r>
        <w:rPr>
          <w:sz w:val="22"/>
          <w:szCs w:val="22"/>
        </w:rPr>
        <w:t>Naručitelj će</w:t>
      </w:r>
      <w:r w:rsidRPr="00481DB3">
        <w:rPr>
          <w:sz w:val="22"/>
          <w:szCs w:val="22"/>
        </w:rPr>
        <w:t xml:space="preserve"> pribaviti paket kvalificiranih potpisa </w:t>
      </w:r>
      <w:r>
        <w:rPr>
          <w:sz w:val="22"/>
          <w:szCs w:val="22"/>
        </w:rPr>
        <w:t xml:space="preserve"> prema tehničkim specifikacijama Rješenja.</w:t>
      </w:r>
    </w:p>
    <w:p w14:paraId="24AACCF3" w14:textId="187F3FDC" w:rsidR="0072393E" w:rsidRPr="004A2436" w:rsidRDefault="0072393E" w:rsidP="004A2436">
      <w:pPr>
        <w:spacing w:after="180"/>
        <w:jc w:val="both"/>
        <w:rPr>
          <w:sz w:val="22"/>
          <w:szCs w:val="22"/>
        </w:rPr>
      </w:pPr>
      <w:r w:rsidRPr="004A2436">
        <w:rPr>
          <w:sz w:val="22"/>
          <w:szCs w:val="22"/>
        </w:rPr>
        <w:t xml:space="preserve">Ponuditelj je </w:t>
      </w:r>
      <w:r w:rsidR="0026362B" w:rsidRPr="004A2436">
        <w:rPr>
          <w:sz w:val="22"/>
          <w:szCs w:val="22"/>
        </w:rPr>
        <w:t xml:space="preserve">dužan </w:t>
      </w:r>
      <w:r w:rsidR="002D7766">
        <w:rPr>
          <w:sz w:val="22"/>
          <w:szCs w:val="22"/>
        </w:rPr>
        <w:t>dostaviti kao dio ponude</w:t>
      </w:r>
      <w:r w:rsidR="0026362B" w:rsidRPr="004A2436">
        <w:rPr>
          <w:sz w:val="22"/>
          <w:szCs w:val="22"/>
        </w:rPr>
        <w:t xml:space="preserve"> najmanje tri reference</w:t>
      </w:r>
      <w:r w:rsidR="002D7766">
        <w:rPr>
          <w:sz w:val="22"/>
          <w:szCs w:val="22"/>
        </w:rPr>
        <w:t xml:space="preserve"> </w:t>
      </w:r>
      <w:r w:rsidR="002D7766" w:rsidRPr="004A2436">
        <w:rPr>
          <w:sz w:val="22"/>
          <w:szCs w:val="22"/>
        </w:rPr>
        <w:t>s primjenom vlastitog softverskog rješenja</w:t>
      </w:r>
      <w:r w:rsidR="0026362B" w:rsidRPr="004A2436">
        <w:rPr>
          <w:sz w:val="22"/>
          <w:szCs w:val="22"/>
        </w:rPr>
        <w:t xml:space="preserve"> u visokoškolskim ustanovama </w:t>
      </w:r>
      <w:r w:rsidR="002D6740" w:rsidRPr="004A2436">
        <w:rPr>
          <w:sz w:val="22"/>
          <w:szCs w:val="22"/>
        </w:rPr>
        <w:t>u RH i to modula za</w:t>
      </w:r>
      <w:r w:rsidR="00C65FE3" w:rsidRPr="004A2436">
        <w:rPr>
          <w:sz w:val="22"/>
          <w:szCs w:val="22"/>
        </w:rPr>
        <w:t xml:space="preserve"> upravljanje upisima</w:t>
      </w:r>
      <w:r w:rsidR="008112EF" w:rsidRPr="004A2436">
        <w:rPr>
          <w:sz w:val="22"/>
          <w:szCs w:val="22"/>
        </w:rPr>
        <w:t xml:space="preserve"> na sve razine studija</w:t>
      </w:r>
      <w:r w:rsidR="00C65FE3" w:rsidRPr="004A2436">
        <w:rPr>
          <w:sz w:val="22"/>
          <w:szCs w:val="22"/>
        </w:rPr>
        <w:t xml:space="preserve">, molbama studenata </w:t>
      </w:r>
      <w:r w:rsidR="008112EF" w:rsidRPr="004A2436">
        <w:rPr>
          <w:sz w:val="22"/>
          <w:szCs w:val="22"/>
        </w:rPr>
        <w:t xml:space="preserve">i </w:t>
      </w:r>
      <w:r w:rsidR="007E6CBB" w:rsidRPr="004A2436">
        <w:rPr>
          <w:sz w:val="22"/>
          <w:szCs w:val="22"/>
        </w:rPr>
        <w:t xml:space="preserve">vođenjem evidencije </w:t>
      </w:r>
      <w:r w:rsidR="00FB1202" w:rsidRPr="004A2436">
        <w:rPr>
          <w:sz w:val="22"/>
          <w:szCs w:val="22"/>
        </w:rPr>
        <w:t>o tijeku studiranja.</w:t>
      </w:r>
      <w:r w:rsidR="008F2FF7" w:rsidRPr="004A2436">
        <w:rPr>
          <w:sz w:val="22"/>
          <w:szCs w:val="22"/>
        </w:rPr>
        <w:t xml:space="preserve"> </w:t>
      </w:r>
      <w:r w:rsidR="002D6740" w:rsidRPr="004A2436">
        <w:rPr>
          <w:sz w:val="22"/>
          <w:szCs w:val="22"/>
        </w:rPr>
        <w:t xml:space="preserve"> </w:t>
      </w:r>
    </w:p>
    <w:p w14:paraId="449AED58" w14:textId="77777777" w:rsidR="0072393E" w:rsidRDefault="0072393E" w:rsidP="00FB32C8">
      <w:pPr>
        <w:rPr>
          <w:sz w:val="22"/>
          <w:szCs w:val="22"/>
        </w:rPr>
      </w:pPr>
    </w:p>
    <w:p w14:paraId="0307BC1A" w14:textId="0BC84613" w:rsidR="0072393E" w:rsidRPr="00FB32C8" w:rsidRDefault="0072393E" w:rsidP="0072393E">
      <w:pPr>
        <w:ind w:left="-142"/>
        <w:rPr>
          <w:sz w:val="22"/>
          <w:szCs w:val="22"/>
        </w:rPr>
        <w:sectPr w:rsidR="0072393E" w:rsidRPr="00FB32C8">
          <w:pgSz w:w="11909" w:h="16838"/>
          <w:pgMar w:top="1022" w:right="1363" w:bottom="1022" w:left="1377" w:header="594" w:footer="594" w:gutter="0"/>
          <w:cols w:space="720"/>
          <w:noEndnote/>
          <w:docGrid w:linePitch="360"/>
        </w:sectPr>
      </w:pPr>
    </w:p>
    <w:p w14:paraId="0307BC1B" w14:textId="77777777" w:rsidR="006C57A3" w:rsidRDefault="003F2C0C" w:rsidP="001E69A3">
      <w:pPr>
        <w:pStyle w:val="Style6"/>
        <w:keepNext/>
        <w:keepLines/>
        <w:spacing w:after="180"/>
      </w:pPr>
      <w:bookmarkStart w:id="6" w:name="_Toc223521022"/>
      <w:r>
        <w:rPr>
          <w:rStyle w:val="CharStyle7"/>
          <w:b/>
          <w:bCs/>
        </w:rPr>
        <w:lastRenderedPageBreak/>
        <w:t>Isporuke i dinamika plaćanja</w:t>
      </w:r>
      <w:bookmarkEnd w:id="6"/>
    </w:p>
    <w:p w14:paraId="0307BC21" w14:textId="09DD5303" w:rsidR="006C57A3" w:rsidRDefault="003F2C0C">
      <w:pPr>
        <w:pStyle w:val="Style14"/>
        <w:spacing w:after="180"/>
        <w:jc w:val="both"/>
      </w:pPr>
      <w:r>
        <w:rPr>
          <w:rStyle w:val="CharStyle15"/>
        </w:rPr>
        <w:t xml:space="preserve">Traženo rješenje od početka </w:t>
      </w:r>
      <w:r>
        <w:rPr>
          <w:rStyle w:val="CharStyle15"/>
          <w:lang w:val="it-IT" w:eastAsia="it-IT" w:bidi="it-IT"/>
        </w:rPr>
        <w:t xml:space="preserve">rada </w:t>
      </w:r>
      <w:r>
        <w:rPr>
          <w:rStyle w:val="CharStyle15"/>
        </w:rPr>
        <w:t xml:space="preserve">treba biti skalabilno i dimenzionirano za uključenje novih </w:t>
      </w:r>
      <w:r w:rsidR="00B55F33">
        <w:rPr>
          <w:rStyle w:val="CharStyle15"/>
        </w:rPr>
        <w:t>modula</w:t>
      </w:r>
      <w:r>
        <w:rPr>
          <w:rStyle w:val="CharStyle15"/>
        </w:rPr>
        <w:t xml:space="preserve"> i povećanje broja </w:t>
      </w:r>
      <w:r w:rsidR="00B55F33">
        <w:rPr>
          <w:rStyle w:val="CharStyle15"/>
        </w:rPr>
        <w:t>korisnika</w:t>
      </w:r>
      <w:r>
        <w:rPr>
          <w:rStyle w:val="CharStyle15"/>
        </w:rPr>
        <w:t xml:space="preserve">, a povećanje broja </w:t>
      </w:r>
      <w:r w:rsidR="00B55F33">
        <w:rPr>
          <w:rStyle w:val="CharStyle15"/>
        </w:rPr>
        <w:t>korisnika</w:t>
      </w:r>
      <w:r>
        <w:rPr>
          <w:rStyle w:val="CharStyle15"/>
        </w:rPr>
        <w:t xml:space="preserve"> do predviđenog maksimalnog broja ne smije utjecati na performanse, funkcionalnosti i ukupan trošak korištenja rješenja.</w:t>
      </w:r>
    </w:p>
    <w:p w14:paraId="0307BC22" w14:textId="0D44F217" w:rsidR="006C57A3" w:rsidRDefault="003F2C0C">
      <w:pPr>
        <w:pStyle w:val="Style14"/>
        <w:spacing w:after="320"/>
      </w:pPr>
      <w:r>
        <w:rPr>
          <w:rStyle w:val="CharStyle15"/>
        </w:rPr>
        <w:t xml:space="preserve">Dinamika plaćanja će biti </w:t>
      </w:r>
      <w:r w:rsidR="00300B11">
        <w:rPr>
          <w:rStyle w:val="CharStyle15"/>
        </w:rPr>
        <w:t>mjesečna po završetku implementacije</w:t>
      </w:r>
      <w:r w:rsidR="004A7275">
        <w:rPr>
          <w:rStyle w:val="CharStyle15"/>
        </w:rPr>
        <w:t xml:space="preserve"> koja se plaća odvojeno</w:t>
      </w:r>
      <w:r w:rsidR="008C2000">
        <w:rPr>
          <w:rStyle w:val="CharStyle15"/>
        </w:rPr>
        <w:t xml:space="preserve"> (definirano troškovnikom)</w:t>
      </w:r>
      <w:r>
        <w:rPr>
          <w:rStyle w:val="CharStyle15"/>
        </w:rPr>
        <w:t>.</w:t>
      </w:r>
    </w:p>
    <w:p w14:paraId="0307BC23" w14:textId="77777777" w:rsidR="006C57A3" w:rsidRDefault="003F2C0C">
      <w:pPr>
        <w:pStyle w:val="Style6"/>
        <w:keepNext/>
        <w:keepLines/>
        <w:spacing w:after="180"/>
        <w:jc w:val="both"/>
      </w:pPr>
      <w:bookmarkStart w:id="7" w:name="_Toc223521023"/>
      <w:r>
        <w:rPr>
          <w:rStyle w:val="CharStyle7"/>
          <w:b/>
          <w:bCs/>
        </w:rPr>
        <w:t>Smještaj</w:t>
      </w:r>
      <w:bookmarkEnd w:id="7"/>
    </w:p>
    <w:p w14:paraId="0307BC24" w14:textId="42E05B17" w:rsidR="006C57A3" w:rsidRDefault="003F2C0C" w:rsidP="000B4ED2">
      <w:pPr>
        <w:pStyle w:val="Style14"/>
        <w:spacing w:after="320"/>
        <w:jc w:val="both"/>
      </w:pPr>
      <w:r>
        <w:rPr>
          <w:rStyle w:val="CharStyle15"/>
        </w:rPr>
        <w:t xml:space="preserve">Rješenje je potrebno u potpunosti primijeniti u okolini Naručitelja (eng. </w:t>
      </w:r>
      <w:r w:rsidRPr="00C60AE9">
        <w:rPr>
          <w:rStyle w:val="CharStyle15"/>
          <w:lang w:val="pl-PL" w:eastAsia="en-US" w:bidi="en-US"/>
        </w:rPr>
        <w:t>On-Premise)</w:t>
      </w:r>
      <w:r w:rsidR="00D33F83">
        <w:rPr>
          <w:rStyle w:val="CharStyle15"/>
          <w:lang w:val="pl-PL" w:eastAsia="en-US" w:bidi="en-US"/>
        </w:rPr>
        <w:t xml:space="preserve"> i u integraciji s postojećim </w:t>
      </w:r>
      <w:r w:rsidR="006E4ED5">
        <w:rPr>
          <w:rStyle w:val="CharStyle15"/>
          <w:lang w:val="pl-PL" w:eastAsia="en-US" w:bidi="en-US"/>
        </w:rPr>
        <w:t>sustavim</w:t>
      </w:r>
      <w:r w:rsidR="00EF7FF2">
        <w:rPr>
          <w:rStyle w:val="CharStyle15"/>
          <w:lang w:val="pl-PL" w:eastAsia="en-US" w:bidi="en-US"/>
        </w:rPr>
        <w:t>a</w:t>
      </w:r>
      <w:r w:rsidRPr="00C60AE9">
        <w:rPr>
          <w:rStyle w:val="CharStyle15"/>
          <w:lang w:val="pl-PL" w:eastAsia="en-US" w:bidi="en-US"/>
        </w:rPr>
        <w:t xml:space="preserve">. </w:t>
      </w:r>
      <w:r>
        <w:rPr>
          <w:rStyle w:val="CharStyle15"/>
        </w:rPr>
        <w:t>Rješenje je potrebno realizirati s posebnim naglaskom na pouzdanost, skalabilnost, visoku dostupnost i sigurnost.</w:t>
      </w:r>
    </w:p>
    <w:p w14:paraId="0307BC28" w14:textId="77777777" w:rsidR="006C57A3" w:rsidRDefault="003F2C0C">
      <w:pPr>
        <w:pStyle w:val="Style6"/>
        <w:keepNext/>
        <w:keepLines/>
        <w:spacing w:after="180"/>
        <w:jc w:val="both"/>
      </w:pPr>
      <w:bookmarkStart w:id="8" w:name="_Toc223521024"/>
      <w:r>
        <w:rPr>
          <w:rStyle w:val="CharStyle7"/>
          <w:b/>
          <w:bCs/>
        </w:rPr>
        <w:t>Jezik</w:t>
      </w:r>
      <w:bookmarkEnd w:id="8"/>
    </w:p>
    <w:p w14:paraId="50A9973F" w14:textId="77777777" w:rsidR="0025662B" w:rsidRDefault="003F2C0C" w:rsidP="0025662B">
      <w:pPr>
        <w:pStyle w:val="Style14"/>
        <w:spacing w:after="320" w:line="305" w:lineRule="auto"/>
        <w:jc w:val="both"/>
        <w:rPr>
          <w:rStyle w:val="CharStyle15"/>
        </w:rPr>
      </w:pPr>
      <w:r>
        <w:rPr>
          <w:rStyle w:val="CharStyle15"/>
        </w:rPr>
        <w:t>Korisničko sučelje ponuđenog Rješenja za prijavu uređaja u sustav i korisnički portal trebaju biti dostupni na hrvatskom jeziku, kao i sva administracijska sučelja.</w:t>
      </w:r>
    </w:p>
    <w:p w14:paraId="0307BC2A" w14:textId="5A38D0A8" w:rsidR="006C57A3" w:rsidRDefault="003F2C0C" w:rsidP="0025662B">
      <w:pPr>
        <w:pStyle w:val="Style14"/>
        <w:spacing w:after="180" w:line="305" w:lineRule="auto"/>
        <w:jc w:val="both"/>
      </w:pPr>
      <w:bookmarkStart w:id="9" w:name="_Toc223521025"/>
      <w:r>
        <w:rPr>
          <w:rStyle w:val="CharStyle7"/>
        </w:rPr>
        <w:t>Funkcijska specifikacija Rješenja</w:t>
      </w:r>
      <w:bookmarkEnd w:id="9"/>
    </w:p>
    <w:p w14:paraId="0307BC2B" w14:textId="77777777" w:rsidR="006C57A3" w:rsidRDefault="003F2C0C">
      <w:pPr>
        <w:pStyle w:val="Style6"/>
        <w:keepNext/>
        <w:keepLines/>
        <w:spacing w:after="0" w:line="341" w:lineRule="auto"/>
      </w:pPr>
      <w:bookmarkStart w:id="10" w:name="_Toc223521026"/>
      <w:r>
        <w:rPr>
          <w:rStyle w:val="CharStyle7"/>
          <w:b/>
          <w:bCs/>
        </w:rPr>
        <w:t>Integracije</w:t>
      </w:r>
      <w:bookmarkEnd w:id="10"/>
    </w:p>
    <w:p w14:paraId="0307BC2C" w14:textId="77777777" w:rsidR="006C57A3" w:rsidRDefault="003F2C0C">
      <w:pPr>
        <w:pStyle w:val="Style14"/>
        <w:spacing w:after="180" w:line="403" w:lineRule="auto"/>
        <w:jc w:val="both"/>
      </w:pPr>
      <w:r>
        <w:rPr>
          <w:rStyle w:val="CharStyle15"/>
        </w:rPr>
        <w:t>Zahtjevi kod integracije se odnose na postojeće tehnologije kod Naručitelja i podrške najnovijim verzijama programske podrške (operativnih sustava, baze podataka, PKI rješenja i sl.).</w:t>
      </w:r>
    </w:p>
    <w:p w14:paraId="0307BC2D" w14:textId="792B0942" w:rsidR="006C57A3" w:rsidRDefault="003F2C0C">
      <w:pPr>
        <w:pStyle w:val="Style14"/>
        <w:numPr>
          <w:ilvl w:val="0"/>
          <w:numId w:val="3"/>
        </w:numPr>
        <w:tabs>
          <w:tab w:val="left" w:pos="715"/>
        </w:tabs>
        <w:spacing w:after="0" w:line="391" w:lineRule="auto"/>
        <w:ind w:firstLine="360"/>
      </w:pPr>
      <w:r>
        <w:rPr>
          <w:rStyle w:val="CharStyle15"/>
        </w:rPr>
        <w:t xml:space="preserve">Podrška za poslužiteljski operativni sustav </w:t>
      </w:r>
      <w:r w:rsidR="00EF0318">
        <w:rPr>
          <w:rStyle w:val="CharStyle15"/>
        </w:rPr>
        <w:t>s imeničkim servisom</w:t>
      </w:r>
      <w:r w:rsidR="00EC54A0">
        <w:rPr>
          <w:rStyle w:val="CharStyle15"/>
        </w:rPr>
        <w:t>,</w:t>
      </w:r>
    </w:p>
    <w:p w14:paraId="0307BC2E" w14:textId="030F1F5E" w:rsidR="006C57A3" w:rsidRDefault="003F2C0C">
      <w:pPr>
        <w:pStyle w:val="Style14"/>
        <w:numPr>
          <w:ilvl w:val="0"/>
          <w:numId w:val="3"/>
        </w:numPr>
        <w:tabs>
          <w:tab w:val="left" w:pos="715"/>
        </w:tabs>
        <w:spacing w:after="0" w:line="391" w:lineRule="auto"/>
        <w:ind w:firstLine="360"/>
      </w:pPr>
      <w:r>
        <w:rPr>
          <w:rStyle w:val="CharStyle15"/>
        </w:rPr>
        <w:t xml:space="preserve">Podrška za protokole (SAML2, </w:t>
      </w:r>
      <w:proofErr w:type="spellStart"/>
      <w:r>
        <w:rPr>
          <w:rStyle w:val="CharStyle15"/>
        </w:rPr>
        <w:t>OAuth</w:t>
      </w:r>
      <w:proofErr w:type="spellEnd"/>
      <w:r>
        <w:rPr>
          <w:rStyle w:val="CharStyle15"/>
        </w:rPr>
        <w:t>, LDAP)</w:t>
      </w:r>
      <w:r w:rsidR="00EC54A0">
        <w:rPr>
          <w:rStyle w:val="CharStyle15"/>
        </w:rPr>
        <w:t>,</w:t>
      </w:r>
    </w:p>
    <w:p w14:paraId="0307BC30" w14:textId="76330C52" w:rsidR="006C57A3" w:rsidRDefault="003F2C0C">
      <w:pPr>
        <w:pStyle w:val="Style14"/>
        <w:numPr>
          <w:ilvl w:val="0"/>
          <w:numId w:val="3"/>
        </w:numPr>
        <w:tabs>
          <w:tab w:val="left" w:pos="715"/>
        </w:tabs>
        <w:spacing w:after="180" w:line="391" w:lineRule="auto"/>
        <w:ind w:firstLine="360"/>
      </w:pPr>
      <w:r>
        <w:rPr>
          <w:rStyle w:val="CharStyle15"/>
        </w:rPr>
        <w:t xml:space="preserve">Podrška </w:t>
      </w:r>
      <w:r>
        <w:rPr>
          <w:rStyle w:val="CharStyle15"/>
          <w:lang w:val="it-IT" w:eastAsia="it-IT" w:bidi="it-IT"/>
        </w:rPr>
        <w:t xml:space="preserve">za </w:t>
      </w:r>
      <w:r>
        <w:rPr>
          <w:rStyle w:val="CharStyle15"/>
          <w:lang w:val="nl-NL" w:eastAsia="nl-NL" w:bidi="nl-NL"/>
        </w:rPr>
        <w:t xml:space="preserve">PostgreSQL </w:t>
      </w:r>
      <w:r w:rsidR="0070406A">
        <w:rPr>
          <w:rStyle w:val="CharStyle15"/>
          <w:lang w:val="nl-NL" w:eastAsia="nl-NL" w:bidi="nl-NL"/>
        </w:rPr>
        <w:t xml:space="preserve">i SQL </w:t>
      </w:r>
      <w:r>
        <w:rPr>
          <w:rStyle w:val="CharStyle15"/>
        </w:rPr>
        <w:t>bazu podataka</w:t>
      </w:r>
      <w:r w:rsidR="00EC54A0">
        <w:rPr>
          <w:rStyle w:val="CharStyle15"/>
        </w:rPr>
        <w:t>.</w:t>
      </w:r>
    </w:p>
    <w:p w14:paraId="0307BC53" w14:textId="77777777" w:rsidR="006C57A3" w:rsidRDefault="003F2C0C">
      <w:pPr>
        <w:pStyle w:val="Style16"/>
        <w:keepNext/>
        <w:keepLines/>
        <w:jc w:val="both"/>
      </w:pPr>
      <w:bookmarkStart w:id="11" w:name="_Toc223521027"/>
      <w:r>
        <w:rPr>
          <w:rStyle w:val="CharStyle17"/>
          <w:b/>
          <w:bCs/>
        </w:rPr>
        <w:t>Sigurnosni zahtjevi sustava</w:t>
      </w:r>
      <w:bookmarkEnd w:id="11"/>
    </w:p>
    <w:p w14:paraId="0307BC55" w14:textId="0C9E114E" w:rsidR="006C57A3" w:rsidRDefault="003F2C0C">
      <w:pPr>
        <w:pStyle w:val="Style14"/>
        <w:numPr>
          <w:ilvl w:val="0"/>
          <w:numId w:val="3"/>
        </w:numPr>
        <w:tabs>
          <w:tab w:val="left" w:pos="715"/>
        </w:tabs>
        <w:spacing w:after="0" w:line="391" w:lineRule="auto"/>
        <w:ind w:left="720" w:hanging="360"/>
        <w:jc w:val="both"/>
      </w:pPr>
      <w:r>
        <w:rPr>
          <w:rStyle w:val="CharStyle15"/>
        </w:rPr>
        <w:t xml:space="preserve">Dvofaktorska autentikacija - mogućnost dvofaktorske autentifikacije kod prijave korisnika u sustav ili u neke njegove dijelove </w:t>
      </w:r>
      <w:r w:rsidRPr="00C60AE9">
        <w:rPr>
          <w:rStyle w:val="CharStyle15"/>
          <w:lang w:eastAsia="en-US" w:bidi="en-US"/>
        </w:rPr>
        <w:t xml:space="preserve">(admin </w:t>
      </w:r>
      <w:r>
        <w:rPr>
          <w:rStyle w:val="CharStyle15"/>
        </w:rPr>
        <w:t xml:space="preserve">konzolu ili portal). </w:t>
      </w:r>
      <w:r w:rsidR="00633061">
        <w:rPr>
          <w:rStyle w:val="CharStyle15"/>
        </w:rPr>
        <w:t xml:space="preserve">U narednom razdoblju omogućiti </w:t>
      </w:r>
      <w:r>
        <w:rPr>
          <w:rStyle w:val="CharStyle15"/>
        </w:rPr>
        <w:t>podršk</w:t>
      </w:r>
      <w:r w:rsidR="00633061">
        <w:rPr>
          <w:rStyle w:val="CharStyle15"/>
        </w:rPr>
        <w:t>u</w:t>
      </w:r>
      <w:r>
        <w:rPr>
          <w:rStyle w:val="CharStyle15"/>
        </w:rPr>
        <w:t xml:space="preserve"> za javne 2-factor autentikacijske sustave </w:t>
      </w:r>
      <w:r w:rsidRPr="00C60AE9">
        <w:rPr>
          <w:rStyle w:val="CharStyle15"/>
          <w:lang w:eastAsia="en-US" w:bidi="en-US"/>
        </w:rPr>
        <w:t xml:space="preserve">(Google </w:t>
      </w:r>
      <w:r>
        <w:rPr>
          <w:rStyle w:val="CharStyle15"/>
        </w:rPr>
        <w:t xml:space="preserve">i Microsoft </w:t>
      </w:r>
      <w:r w:rsidRPr="00C60AE9">
        <w:rPr>
          <w:rStyle w:val="CharStyle15"/>
          <w:lang w:eastAsia="en-US" w:bidi="en-US"/>
        </w:rPr>
        <w:t xml:space="preserve">Authenticator), </w:t>
      </w:r>
      <w:r>
        <w:rPr>
          <w:rStyle w:val="CharStyle15"/>
        </w:rPr>
        <w:t xml:space="preserve">podrška za ADFS </w:t>
      </w:r>
      <w:r w:rsidRPr="00C60AE9">
        <w:rPr>
          <w:rStyle w:val="CharStyle15"/>
          <w:lang w:eastAsia="en-US" w:bidi="en-US"/>
        </w:rPr>
        <w:t>Multifactor</w:t>
      </w:r>
    </w:p>
    <w:p w14:paraId="0307BC56" w14:textId="3F62E682" w:rsidR="006C57A3" w:rsidRDefault="003F2C0C">
      <w:pPr>
        <w:pStyle w:val="Style14"/>
        <w:numPr>
          <w:ilvl w:val="0"/>
          <w:numId w:val="3"/>
        </w:numPr>
        <w:tabs>
          <w:tab w:val="left" w:pos="715"/>
        </w:tabs>
        <w:spacing w:after="0" w:line="391" w:lineRule="auto"/>
        <w:ind w:firstLine="360"/>
        <w:jc w:val="both"/>
      </w:pPr>
      <w:r>
        <w:rPr>
          <w:rStyle w:val="CharStyle15"/>
        </w:rPr>
        <w:t xml:space="preserve">Prijava u sustav </w:t>
      </w:r>
      <w:r w:rsidRPr="00C60AE9">
        <w:rPr>
          <w:rStyle w:val="CharStyle15"/>
          <w:lang w:eastAsia="en-US" w:bidi="en-US"/>
        </w:rPr>
        <w:t xml:space="preserve">(Enrollment), </w:t>
      </w:r>
      <w:r>
        <w:rPr>
          <w:rStyle w:val="CharStyle15"/>
        </w:rPr>
        <w:t xml:space="preserve">putem korisničkog imena, lozinke </w:t>
      </w:r>
    </w:p>
    <w:p w14:paraId="0307BC57" w14:textId="77777777" w:rsidR="006C57A3" w:rsidRDefault="003F2C0C" w:rsidP="00A525A9">
      <w:pPr>
        <w:pStyle w:val="Style14"/>
        <w:numPr>
          <w:ilvl w:val="0"/>
          <w:numId w:val="3"/>
        </w:numPr>
        <w:tabs>
          <w:tab w:val="left" w:pos="715"/>
        </w:tabs>
        <w:spacing w:after="180" w:line="391" w:lineRule="auto"/>
        <w:ind w:firstLine="357"/>
        <w:jc w:val="both"/>
      </w:pPr>
      <w:r>
        <w:rPr>
          <w:rStyle w:val="CharStyle15"/>
        </w:rPr>
        <w:t xml:space="preserve">Definiranje i nametanje politike za lozinke </w:t>
      </w:r>
      <w:r w:rsidRPr="00C60AE9">
        <w:rPr>
          <w:rStyle w:val="CharStyle15"/>
          <w:lang w:val="pl-PL" w:eastAsia="en-US" w:bidi="en-US"/>
        </w:rPr>
        <w:t>(Password policy)</w:t>
      </w:r>
    </w:p>
    <w:p w14:paraId="0307BC5D" w14:textId="2C81D5F4" w:rsidR="006C57A3" w:rsidRDefault="003F2C0C">
      <w:pPr>
        <w:pStyle w:val="Style16"/>
        <w:keepNext/>
        <w:keepLines/>
        <w:jc w:val="both"/>
      </w:pPr>
      <w:bookmarkStart w:id="12" w:name="_Toc223521028"/>
      <w:r>
        <w:rPr>
          <w:rStyle w:val="CharStyle17"/>
          <w:b/>
          <w:bCs/>
        </w:rPr>
        <w:t>Povećanje produktivnosti i korisničke postavke</w:t>
      </w:r>
      <w:bookmarkEnd w:id="12"/>
      <w:r>
        <w:rPr>
          <w:rStyle w:val="CharStyle17"/>
          <w:b/>
          <w:bCs/>
        </w:rPr>
        <w:t xml:space="preserve"> </w:t>
      </w:r>
    </w:p>
    <w:p w14:paraId="0307BC5E" w14:textId="449EB5B5" w:rsidR="006C57A3" w:rsidRDefault="003F2C0C">
      <w:pPr>
        <w:pStyle w:val="Style14"/>
        <w:numPr>
          <w:ilvl w:val="0"/>
          <w:numId w:val="3"/>
        </w:numPr>
        <w:tabs>
          <w:tab w:val="left" w:pos="715"/>
        </w:tabs>
        <w:spacing w:after="0" w:line="391" w:lineRule="auto"/>
        <w:ind w:left="720" w:hanging="360"/>
        <w:jc w:val="both"/>
      </w:pPr>
      <w:r>
        <w:rPr>
          <w:rStyle w:val="CharStyle15"/>
        </w:rPr>
        <w:t>Mogućnost postavljanja „prečaca“ sa URL vezama (</w:t>
      </w:r>
      <w:proofErr w:type="spellStart"/>
      <w:r>
        <w:rPr>
          <w:rStyle w:val="CharStyle15"/>
        </w:rPr>
        <w:t>tkzv</w:t>
      </w:r>
      <w:proofErr w:type="spellEnd"/>
      <w:r>
        <w:rPr>
          <w:rStyle w:val="CharStyle15"/>
        </w:rPr>
        <w:t xml:space="preserve">. </w:t>
      </w:r>
      <w:r>
        <w:rPr>
          <w:rStyle w:val="CharStyle15"/>
          <w:lang w:val="nl-NL" w:eastAsia="nl-NL" w:bidi="nl-NL"/>
        </w:rPr>
        <w:t xml:space="preserve">WebClip) </w:t>
      </w:r>
      <w:r>
        <w:rPr>
          <w:rStyle w:val="CharStyle15"/>
        </w:rPr>
        <w:t xml:space="preserve">na radnu površinu </w:t>
      </w:r>
      <w:r w:rsidR="00983A83">
        <w:rPr>
          <w:rStyle w:val="CharStyle15"/>
        </w:rPr>
        <w:t>klijentskog računala</w:t>
      </w:r>
    </w:p>
    <w:p w14:paraId="0307BC5F" w14:textId="08434C30" w:rsidR="006C57A3" w:rsidRDefault="003F2C0C">
      <w:pPr>
        <w:pStyle w:val="Style14"/>
        <w:numPr>
          <w:ilvl w:val="0"/>
          <w:numId w:val="3"/>
        </w:numPr>
        <w:tabs>
          <w:tab w:val="left" w:pos="715"/>
        </w:tabs>
        <w:spacing w:after="0" w:line="391" w:lineRule="auto"/>
        <w:ind w:firstLine="360"/>
        <w:jc w:val="both"/>
      </w:pPr>
      <w:r>
        <w:rPr>
          <w:rStyle w:val="CharStyle15"/>
        </w:rPr>
        <w:t xml:space="preserve">Mogućnost zabrane promjene određenih postavki na </w:t>
      </w:r>
      <w:r w:rsidR="00983A83">
        <w:rPr>
          <w:rStyle w:val="CharStyle15"/>
        </w:rPr>
        <w:t>sustavu</w:t>
      </w:r>
    </w:p>
    <w:p w14:paraId="42363A05" w14:textId="77777777" w:rsidR="00B56018" w:rsidRDefault="003F2C0C" w:rsidP="00B56018">
      <w:pPr>
        <w:pStyle w:val="Style14"/>
        <w:numPr>
          <w:ilvl w:val="0"/>
          <w:numId w:val="3"/>
        </w:numPr>
        <w:tabs>
          <w:tab w:val="left" w:pos="715"/>
        </w:tabs>
        <w:spacing w:after="180" w:line="391" w:lineRule="auto"/>
        <w:ind w:firstLine="357"/>
        <w:jc w:val="both"/>
        <w:rPr>
          <w:rStyle w:val="CharStyle15"/>
        </w:rPr>
      </w:pPr>
      <w:r>
        <w:rPr>
          <w:rStyle w:val="CharStyle15"/>
        </w:rPr>
        <w:t>Kontrola zabrane instalacije i deinstalacije programa od strane korisnika</w:t>
      </w:r>
    </w:p>
    <w:p w14:paraId="0307BC62" w14:textId="1F455763" w:rsidR="006C57A3" w:rsidRDefault="003F2C0C" w:rsidP="00B56018">
      <w:pPr>
        <w:pStyle w:val="Style14"/>
        <w:tabs>
          <w:tab w:val="left" w:pos="715"/>
        </w:tabs>
        <w:spacing w:after="0" w:line="391" w:lineRule="auto"/>
        <w:jc w:val="both"/>
      </w:pPr>
      <w:bookmarkStart w:id="13" w:name="_Toc223521029"/>
      <w:r w:rsidRPr="00502B6A">
        <w:rPr>
          <w:rStyle w:val="CharStyle17"/>
        </w:rPr>
        <w:lastRenderedPageBreak/>
        <w:t>SSO-a prijava</w:t>
      </w:r>
      <w:bookmarkEnd w:id="13"/>
    </w:p>
    <w:p w14:paraId="2A4401F0" w14:textId="196C756F" w:rsidR="0072410F" w:rsidRPr="00B56018" w:rsidRDefault="003F2C0C" w:rsidP="00B56018">
      <w:pPr>
        <w:pStyle w:val="Style14"/>
        <w:numPr>
          <w:ilvl w:val="0"/>
          <w:numId w:val="3"/>
        </w:numPr>
        <w:tabs>
          <w:tab w:val="left" w:pos="715"/>
        </w:tabs>
        <w:spacing w:after="180" w:line="394" w:lineRule="auto"/>
        <w:ind w:left="714" w:hanging="357"/>
        <w:jc w:val="both"/>
        <w:rPr>
          <w:rStyle w:val="CharStyle17"/>
          <w:b w:val="0"/>
          <w:bCs w:val="0"/>
        </w:rPr>
      </w:pPr>
      <w:r>
        <w:rPr>
          <w:rStyle w:val="CharStyle15"/>
        </w:rPr>
        <w:t xml:space="preserve">Podrška za siguran pristup putem SSO </w:t>
      </w:r>
      <w:r>
        <w:rPr>
          <w:rStyle w:val="CharStyle15"/>
          <w:lang w:val="it-IT" w:eastAsia="it-IT" w:bidi="it-IT"/>
        </w:rPr>
        <w:t xml:space="preserve">(Single </w:t>
      </w:r>
      <w:r w:rsidRPr="005F2EC8">
        <w:rPr>
          <w:rStyle w:val="CharStyle15"/>
          <w:lang w:eastAsia="en-US" w:bidi="en-US"/>
        </w:rPr>
        <w:t xml:space="preserve">Sign On) </w:t>
      </w:r>
      <w:r>
        <w:rPr>
          <w:rStyle w:val="CharStyle15"/>
        </w:rPr>
        <w:t xml:space="preserve">prijave korisnika internim portalima i </w:t>
      </w:r>
      <w:r>
        <w:rPr>
          <w:rStyle w:val="CharStyle15"/>
          <w:lang w:val="nl-NL" w:eastAsia="nl-NL" w:bidi="nl-NL"/>
        </w:rPr>
        <w:t xml:space="preserve">web </w:t>
      </w:r>
      <w:r>
        <w:rPr>
          <w:rStyle w:val="CharStyle15"/>
        </w:rPr>
        <w:t>aplikacijama</w:t>
      </w:r>
    </w:p>
    <w:p w14:paraId="0307BC71" w14:textId="02637C45" w:rsidR="006C57A3" w:rsidRDefault="003F2C0C" w:rsidP="0072410F">
      <w:pPr>
        <w:pStyle w:val="Style14"/>
        <w:tabs>
          <w:tab w:val="left" w:pos="715"/>
        </w:tabs>
        <w:spacing w:after="0" w:line="391" w:lineRule="auto"/>
      </w:pPr>
      <w:bookmarkStart w:id="14" w:name="_Toc223521030"/>
      <w:r>
        <w:rPr>
          <w:rStyle w:val="CharStyle17"/>
        </w:rPr>
        <w:t>Upravljanje datotekama</w:t>
      </w:r>
      <w:bookmarkEnd w:id="14"/>
    </w:p>
    <w:p w14:paraId="0307BC72" w14:textId="77777777" w:rsidR="006C57A3" w:rsidRDefault="003F2C0C">
      <w:pPr>
        <w:pStyle w:val="Style14"/>
        <w:numPr>
          <w:ilvl w:val="0"/>
          <w:numId w:val="3"/>
        </w:numPr>
        <w:tabs>
          <w:tab w:val="left" w:pos="715"/>
        </w:tabs>
        <w:spacing w:after="180" w:line="240" w:lineRule="auto"/>
        <w:ind w:firstLine="360"/>
      </w:pPr>
      <w:r>
        <w:rPr>
          <w:rStyle w:val="CharStyle15"/>
        </w:rPr>
        <w:t>Udaljena i centralizirana distribucija datoteka (npr. pdf dokumenata)</w:t>
      </w:r>
    </w:p>
    <w:p w14:paraId="01DB5409" w14:textId="0E4D4314" w:rsidR="00B56018" w:rsidRDefault="003F2C0C" w:rsidP="0025662B">
      <w:pPr>
        <w:pStyle w:val="Style14"/>
        <w:numPr>
          <w:ilvl w:val="0"/>
          <w:numId w:val="3"/>
        </w:numPr>
        <w:tabs>
          <w:tab w:val="left" w:pos="715"/>
        </w:tabs>
        <w:spacing w:after="320" w:line="240" w:lineRule="auto"/>
        <w:ind w:firstLine="357"/>
      </w:pPr>
      <w:r>
        <w:rPr>
          <w:rStyle w:val="CharStyle15"/>
        </w:rPr>
        <w:t>Mogućnost ažuriranja i uklanjanja datoteka</w:t>
      </w:r>
    </w:p>
    <w:p w14:paraId="0307BC78" w14:textId="05350F91" w:rsidR="006C57A3" w:rsidRDefault="003F2C0C" w:rsidP="001E69A3">
      <w:pPr>
        <w:pStyle w:val="Style6"/>
        <w:keepNext/>
        <w:keepLines/>
        <w:spacing w:after="180"/>
      </w:pPr>
      <w:bookmarkStart w:id="15" w:name="_Toc223521031"/>
      <w:r>
        <w:rPr>
          <w:rStyle w:val="CharStyle7"/>
          <w:b/>
          <w:bCs/>
        </w:rPr>
        <w:t>Operativn</w:t>
      </w:r>
      <w:r w:rsidR="00555272">
        <w:rPr>
          <w:rStyle w:val="CharStyle7"/>
          <w:b/>
          <w:bCs/>
        </w:rPr>
        <w:t>a</w:t>
      </w:r>
      <w:r>
        <w:rPr>
          <w:rStyle w:val="CharStyle7"/>
          <w:b/>
          <w:bCs/>
        </w:rPr>
        <w:t xml:space="preserve"> podršk</w:t>
      </w:r>
      <w:r w:rsidR="00555272">
        <w:rPr>
          <w:rStyle w:val="CharStyle7"/>
          <w:b/>
          <w:bCs/>
        </w:rPr>
        <w:t>a</w:t>
      </w:r>
      <w:r>
        <w:rPr>
          <w:rStyle w:val="CharStyle7"/>
          <w:b/>
          <w:bCs/>
        </w:rPr>
        <w:t xml:space="preserve"> i brig</w:t>
      </w:r>
      <w:r w:rsidR="00555272">
        <w:rPr>
          <w:rStyle w:val="CharStyle7"/>
          <w:b/>
          <w:bCs/>
        </w:rPr>
        <w:t>a</w:t>
      </w:r>
      <w:r>
        <w:rPr>
          <w:rStyle w:val="CharStyle7"/>
          <w:b/>
          <w:bCs/>
        </w:rPr>
        <w:t xml:space="preserve"> o sustavu t</w:t>
      </w:r>
      <w:r w:rsidR="002C05F4">
        <w:rPr>
          <w:rStyle w:val="CharStyle7"/>
          <w:b/>
          <w:bCs/>
        </w:rPr>
        <w:t>ije</w:t>
      </w:r>
      <w:r>
        <w:rPr>
          <w:rStyle w:val="CharStyle7"/>
          <w:b/>
          <w:bCs/>
        </w:rPr>
        <w:t xml:space="preserve">kom trajanja </w:t>
      </w:r>
      <w:r w:rsidR="002C05F4">
        <w:rPr>
          <w:rStyle w:val="CharStyle7"/>
          <w:b/>
          <w:bCs/>
        </w:rPr>
        <w:t>ugovornog razdoblja</w:t>
      </w:r>
      <w:bookmarkEnd w:id="15"/>
    </w:p>
    <w:p w14:paraId="0307BC79" w14:textId="120C2302" w:rsidR="006C57A3" w:rsidRDefault="003F2C0C">
      <w:pPr>
        <w:pStyle w:val="Style14"/>
        <w:spacing w:after="180"/>
        <w:jc w:val="both"/>
      </w:pPr>
      <w:r>
        <w:rPr>
          <w:rStyle w:val="CharStyle15"/>
        </w:rPr>
        <w:t xml:space="preserve">Operativna podrška uključuje otklanjanje uzroka zastoja i neispravnosti u radu sustava i svih njegovih elemenata (eng. </w:t>
      </w:r>
      <w:r w:rsidRPr="00C60AE9">
        <w:rPr>
          <w:rStyle w:val="CharStyle15"/>
          <w:lang w:eastAsia="en-US" w:bidi="en-US"/>
        </w:rPr>
        <w:t xml:space="preserve">bug). </w:t>
      </w:r>
      <w:r>
        <w:rPr>
          <w:rStyle w:val="CharStyle15"/>
        </w:rPr>
        <w:t xml:space="preserve">Ponuditelj treba pružati uslugu po prijavi zastoja ili neispravnosti u radu od strane </w:t>
      </w:r>
      <w:r w:rsidR="002C05F4">
        <w:rPr>
          <w:rStyle w:val="CharStyle15"/>
        </w:rPr>
        <w:t>Naručitelja</w:t>
      </w:r>
      <w:r>
        <w:rPr>
          <w:rStyle w:val="CharStyle15"/>
        </w:rPr>
        <w:t xml:space="preserve"> ili ovlaštenog predstavnika </w:t>
      </w:r>
      <w:r w:rsidR="002C05F4">
        <w:rPr>
          <w:rStyle w:val="CharStyle15"/>
        </w:rPr>
        <w:t>Naručitelja</w:t>
      </w:r>
      <w:r>
        <w:rPr>
          <w:rStyle w:val="CharStyle15"/>
        </w:rPr>
        <w:t>.</w:t>
      </w:r>
    </w:p>
    <w:p w14:paraId="0307BC7A" w14:textId="77A0CACA" w:rsidR="006C57A3" w:rsidRDefault="003F2C0C">
      <w:pPr>
        <w:pStyle w:val="Style14"/>
        <w:spacing w:after="180"/>
        <w:jc w:val="both"/>
      </w:pPr>
      <w:r>
        <w:rPr>
          <w:rStyle w:val="CharStyle15"/>
        </w:rPr>
        <w:t xml:space="preserve">Operativna podrška aplikacijskog rješenja obavlja se u režimu </w:t>
      </w:r>
      <w:r w:rsidR="00822771">
        <w:rPr>
          <w:rStyle w:val="CharStyle15"/>
          <w:lang w:eastAsia="nl-NL" w:bidi="nl-NL"/>
        </w:rPr>
        <w:t>8</w:t>
      </w:r>
      <w:r>
        <w:rPr>
          <w:rStyle w:val="CharStyle15"/>
          <w:lang w:val="nl-NL" w:eastAsia="nl-NL" w:bidi="nl-NL"/>
        </w:rPr>
        <w:t xml:space="preserve">x5, </w:t>
      </w:r>
      <w:r>
        <w:rPr>
          <w:rStyle w:val="CharStyle15"/>
        </w:rPr>
        <w:t xml:space="preserve">odnosno </w:t>
      </w:r>
      <w:r w:rsidR="00822771">
        <w:rPr>
          <w:rStyle w:val="CharStyle15"/>
        </w:rPr>
        <w:t>8</w:t>
      </w:r>
      <w:r>
        <w:rPr>
          <w:rStyle w:val="CharStyle15"/>
        </w:rPr>
        <w:t xml:space="preserve"> sati svaki radni dan u godini s vremenom odziva četiri sata od prijave incidenta ili "sljedeći radni dan" za incidente prijavljene vikendom/neradnim danom, i vremenom popravka kontinuiranim do ispravka prijave.</w:t>
      </w:r>
    </w:p>
    <w:p w14:paraId="0307BC7B" w14:textId="77777777" w:rsidR="006C57A3" w:rsidRDefault="003F2C0C">
      <w:pPr>
        <w:pStyle w:val="Style14"/>
        <w:spacing w:after="180"/>
        <w:jc w:val="both"/>
      </w:pPr>
      <w:r>
        <w:rPr>
          <w:rStyle w:val="CharStyle15"/>
        </w:rPr>
        <w:t>Poslovi i aktivnosti operativne podrške obuhvaćaju praćenje i podešavanje svih parametara sustava. Ponuditelj periodički provjerava rad sustava i preventivno obavlja sve potrebne akcije kako bi sustav uvijek ispravno radio. Navedeno podrazumijeva tjedni pregled stanja sustava.</w:t>
      </w:r>
    </w:p>
    <w:p w14:paraId="0307BC7C" w14:textId="77777777" w:rsidR="006C57A3" w:rsidRDefault="003F2C0C">
      <w:pPr>
        <w:pStyle w:val="Style14"/>
        <w:spacing w:after="180"/>
        <w:jc w:val="both"/>
      </w:pPr>
      <w:r>
        <w:rPr>
          <w:rStyle w:val="CharStyle15"/>
        </w:rPr>
        <w:t xml:space="preserve">Jednom u tri mjeseca ponuditelj treba podnositi izvještaj o stanju informacijskog sustava uz prijedlog za eventualne promjene konfiguracije kako bi se osigurala pouzdanost, optimalan rad i funkcionalnost sustava. Naručitelj može zatražiti i izvanredni </w:t>
      </w:r>
      <w:r w:rsidRPr="00C60AE9">
        <w:rPr>
          <w:rStyle w:val="CharStyle15"/>
          <w:lang w:eastAsia="en-US" w:bidi="en-US"/>
        </w:rPr>
        <w:t>(ad-</w:t>
      </w:r>
      <w:proofErr w:type="spellStart"/>
      <w:r w:rsidRPr="00C60AE9">
        <w:rPr>
          <w:rStyle w:val="CharStyle15"/>
          <w:lang w:eastAsia="en-US" w:bidi="en-US"/>
        </w:rPr>
        <w:t>hoc</w:t>
      </w:r>
      <w:proofErr w:type="spellEnd"/>
      <w:r w:rsidRPr="00C60AE9">
        <w:rPr>
          <w:rStyle w:val="CharStyle15"/>
          <w:lang w:eastAsia="en-US" w:bidi="en-US"/>
        </w:rPr>
        <w:t xml:space="preserve">) </w:t>
      </w:r>
      <w:r>
        <w:rPr>
          <w:rStyle w:val="CharStyle15"/>
        </w:rPr>
        <w:t xml:space="preserve">izvještaj o stanju sustava kojeg ponuditelj </w:t>
      </w:r>
      <w:r>
        <w:rPr>
          <w:rStyle w:val="CharStyle15"/>
          <w:lang w:val="it-IT" w:eastAsia="it-IT" w:bidi="it-IT"/>
        </w:rPr>
        <w:t xml:space="preserve">mora </w:t>
      </w:r>
      <w:r>
        <w:rPr>
          <w:rStyle w:val="CharStyle15"/>
        </w:rPr>
        <w:t>izraditi i dostaviti Naručitelju.</w:t>
      </w:r>
    </w:p>
    <w:p w14:paraId="0307BC7D" w14:textId="77777777" w:rsidR="006C57A3" w:rsidRDefault="003F2C0C">
      <w:pPr>
        <w:pStyle w:val="Style14"/>
        <w:spacing w:after="180"/>
        <w:jc w:val="both"/>
      </w:pPr>
      <w:r>
        <w:rPr>
          <w:rStyle w:val="CharStyle15"/>
        </w:rPr>
        <w:t>Operativna podrška i briga o sustavu obuhvaća:</w:t>
      </w:r>
    </w:p>
    <w:p w14:paraId="0307BC7E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 w:line="305" w:lineRule="auto"/>
        <w:ind w:left="720" w:hanging="340"/>
        <w:jc w:val="both"/>
      </w:pPr>
      <w:r>
        <w:rPr>
          <w:rStyle w:val="CharStyle15"/>
        </w:rPr>
        <w:t xml:space="preserve">intervencije u slučajevima kada informacijski sustav ne </w:t>
      </w:r>
      <w:r>
        <w:rPr>
          <w:rStyle w:val="CharStyle15"/>
          <w:lang w:val="it-IT" w:eastAsia="it-IT" w:bidi="it-IT"/>
        </w:rPr>
        <w:t xml:space="preserve">radi </w:t>
      </w:r>
      <w:r>
        <w:rPr>
          <w:rStyle w:val="CharStyle15"/>
        </w:rPr>
        <w:t>prema zadanoj specifikaciji,</w:t>
      </w:r>
    </w:p>
    <w:p w14:paraId="0307BC7F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/>
        <w:ind w:firstLine="380"/>
      </w:pPr>
      <w:r>
        <w:rPr>
          <w:rStyle w:val="CharStyle15"/>
        </w:rPr>
        <w:t>intervencije na komponentama sustava primjenom zakrpa,</w:t>
      </w:r>
    </w:p>
    <w:p w14:paraId="0307BC80" w14:textId="5FB9F435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/>
        <w:ind w:firstLine="380"/>
      </w:pPr>
      <w:r>
        <w:rPr>
          <w:rStyle w:val="CharStyle15"/>
        </w:rPr>
        <w:t>intervencije vezane za konfiguracijske parametre komponenta sustava</w:t>
      </w:r>
      <w:r w:rsidR="00FB57FD">
        <w:rPr>
          <w:rStyle w:val="CharStyle15"/>
        </w:rPr>
        <w:t>,</w:t>
      </w:r>
    </w:p>
    <w:p w14:paraId="0307BC81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/>
        <w:ind w:firstLine="380"/>
        <w:jc w:val="both"/>
      </w:pPr>
      <w:r>
        <w:rPr>
          <w:rStyle w:val="CharStyle15"/>
        </w:rPr>
        <w:t xml:space="preserve">kontinuirani nadzor </w:t>
      </w:r>
      <w:r>
        <w:rPr>
          <w:rStyle w:val="CharStyle15"/>
          <w:lang w:val="it-IT" w:eastAsia="it-IT" w:bidi="it-IT"/>
        </w:rPr>
        <w:t xml:space="preserve">rada </w:t>
      </w:r>
      <w:r>
        <w:rPr>
          <w:rStyle w:val="CharStyle15"/>
        </w:rPr>
        <w:t>softvera,</w:t>
      </w:r>
    </w:p>
    <w:p w14:paraId="0307BC82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/>
        <w:ind w:firstLine="380"/>
      </w:pPr>
      <w:r>
        <w:rPr>
          <w:rStyle w:val="CharStyle15"/>
        </w:rPr>
        <w:t xml:space="preserve">pregled postavki sustava, pregled </w:t>
      </w:r>
      <w:r>
        <w:rPr>
          <w:rStyle w:val="CharStyle15"/>
          <w:lang w:val="it-IT" w:eastAsia="it-IT" w:bidi="it-IT"/>
        </w:rPr>
        <w:t xml:space="preserve">rada </w:t>
      </w:r>
      <w:r>
        <w:rPr>
          <w:rStyle w:val="CharStyle15"/>
        </w:rPr>
        <w:t>aplikacijskog poslužitelja,</w:t>
      </w:r>
    </w:p>
    <w:p w14:paraId="0307BC83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/>
        <w:ind w:firstLine="380"/>
        <w:jc w:val="both"/>
      </w:pPr>
      <w:r>
        <w:rPr>
          <w:rStyle w:val="CharStyle15"/>
        </w:rPr>
        <w:t xml:space="preserve">pregledavanje </w:t>
      </w:r>
      <w:r>
        <w:rPr>
          <w:rStyle w:val="CharStyle15"/>
          <w:lang w:val="it-IT" w:eastAsia="it-IT" w:bidi="it-IT"/>
        </w:rPr>
        <w:t xml:space="preserve">rada </w:t>
      </w:r>
      <w:r>
        <w:rPr>
          <w:rStyle w:val="CharStyle15"/>
        </w:rPr>
        <w:t>baze podataka,</w:t>
      </w:r>
    </w:p>
    <w:p w14:paraId="0307BC84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/>
        <w:ind w:firstLine="380"/>
        <w:jc w:val="both"/>
      </w:pPr>
      <w:r>
        <w:rPr>
          <w:rStyle w:val="CharStyle15"/>
        </w:rPr>
        <w:t>nadzor i optimizacija performansi,</w:t>
      </w:r>
    </w:p>
    <w:p w14:paraId="0307BC85" w14:textId="41ED3B3F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 w:line="300" w:lineRule="auto"/>
        <w:ind w:left="720" w:hanging="340"/>
        <w:jc w:val="both"/>
      </w:pPr>
      <w:r>
        <w:rPr>
          <w:rStyle w:val="CharStyle15"/>
        </w:rPr>
        <w:t xml:space="preserve">pripremu i podršku sustava za sigurnosno testiranje koje provodi </w:t>
      </w:r>
      <w:r w:rsidR="009A7E7F">
        <w:rPr>
          <w:rStyle w:val="CharStyle15"/>
          <w:lang w:val="it-IT" w:eastAsia="it-IT" w:bidi="it-IT"/>
        </w:rPr>
        <w:t>Naručitelj</w:t>
      </w:r>
      <w:r>
        <w:rPr>
          <w:rStyle w:val="CharStyle15"/>
          <w:lang w:val="it-IT" w:eastAsia="it-IT" w:bidi="it-IT"/>
        </w:rPr>
        <w:t xml:space="preserve"> ili </w:t>
      </w:r>
      <w:r>
        <w:rPr>
          <w:rStyle w:val="CharStyle15"/>
        </w:rPr>
        <w:t xml:space="preserve">ovlašteni predstavnik </w:t>
      </w:r>
      <w:r w:rsidR="009A7E7F">
        <w:rPr>
          <w:rStyle w:val="CharStyle15"/>
        </w:rPr>
        <w:t>Naručitelja</w:t>
      </w:r>
      <w:r>
        <w:rPr>
          <w:rStyle w:val="CharStyle15"/>
        </w:rPr>
        <w:t>,</w:t>
      </w:r>
    </w:p>
    <w:p w14:paraId="0307BC86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 w:line="298" w:lineRule="auto"/>
        <w:ind w:left="720" w:hanging="340"/>
        <w:jc w:val="both"/>
      </w:pPr>
      <w:r>
        <w:rPr>
          <w:rStyle w:val="CharStyle15"/>
        </w:rPr>
        <w:t>redovito sigurnosno nadograđivanje sustava sa zakrpama proizvođača softvera u skladu s preporukama i dobrim praksama proizvođača.</w:t>
      </w:r>
    </w:p>
    <w:p w14:paraId="3BD1ED55" w14:textId="1F3FBD23" w:rsidR="00E83CF6" w:rsidRDefault="003F2C0C" w:rsidP="00E83CF6">
      <w:pPr>
        <w:pStyle w:val="Style14"/>
        <w:spacing w:after="320" w:line="300" w:lineRule="auto"/>
        <w:jc w:val="both"/>
        <w:rPr>
          <w:rStyle w:val="CharStyle15"/>
        </w:rPr>
      </w:pPr>
      <w:r>
        <w:rPr>
          <w:rStyle w:val="CharStyle15"/>
        </w:rPr>
        <w:t xml:space="preserve">Implementacija zakrpa (engl. </w:t>
      </w:r>
      <w:r w:rsidRPr="00C60AE9">
        <w:rPr>
          <w:rStyle w:val="CharStyle15"/>
          <w:lang w:val="pl-PL" w:eastAsia="en-US" w:bidi="en-US"/>
        </w:rPr>
        <w:t xml:space="preserve">patch) </w:t>
      </w:r>
      <w:r>
        <w:rPr>
          <w:rStyle w:val="CharStyle15"/>
        </w:rPr>
        <w:t xml:space="preserve">nužno je napraviti u roku od 2 tjedna od izdavanja zakrpe od strane proizvođača. U slučajevima pojave kritičnih sigurnosnih problema (engl. </w:t>
      </w:r>
      <w:r w:rsidRPr="00C60AE9">
        <w:rPr>
          <w:rStyle w:val="CharStyle15"/>
          <w:lang w:eastAsia="en-US" w:bidi="en-US"/>
        </w:rPr>
        <w:t xml:space="preserve">Zero-Day Vulnerability) </w:t>
      </w:r>
      <w:r>
        <w:rPr>
          <w:rStyle w:val="CharStyle15"/>
        </w:rPr>
        <w:t>koji bi ugrozili sustav i podatke pohranjene na sustavu zakrpe treba implementirati odmah bez odgađanja.</w:t>
      </w:r>
    </w:p>
    <w:p w14:paraId="569794F8" w14:textId="77777777" w:rsidR="00CA6630" w:rsidRDefault="00CA6630" w:rsidP="00E83CF6">
      <w:pPr>
        <w:pStyle w:val="Style14"/>
        <w:spacing w:after="320" w:line="300" w:lineRule="auto"/>
        <w:jc w:val="both"/>
        <w:rPr>
          <w:rStyle w:val="CharStyle15"/>
        </w:rPr>
      </w:pPr>
    </w:p>
    <w:p w14:paraId="68F46E40" w14:textId="77777777" w:rsidR="00E83CF6" w:rsidRDefault="003F2C0C" w:rsidP="001E69A3">
      <w:pPr>
        <w:pStyle w:val="Style14"/>
        <w:spacing w:after="180" w:line="300" w:lineRule="auto"/>
        <w:jc w:val="both"/>
      </w:pPr>
      <w:bookmarkStart w:id="16" w:name="_Toc223521032"/>
      <w:r>
        <w:rPr>
          <w:rStyle w:val="CharStyle7"/>
        </w:rPr>
        <w:lastRenderedPageBreak/>
        <w:t>Sigurnosno testiranje</w:t>
      </w:r>
      <w:bookmarkEnd w:id="16"/>
    </w:p>
    <w:p w14:paraId="0307BC89" w14:textId="6ECA7B98" w:rsidR="006C57A3" w:rsidRDefault="003F2C0C" w:rsidP="00E83CF6">
      <w:pPr>
        <w:pStyle w:val="Style14"/>
        <w:spacing w:after="60" w:line="300" w:lineRule="auto"/>
        <w:jc w:val="both"/>
      </w:pPr>
      <w:r>
        <w:rPr>
          <w:rStyle w:val="CharStyle15"/>
        </w:rPr>
        <w:t>Nakon izrade svih funkcionalnosti sustava, a prije stavljanja u produkcijsko okruženje odabrani ponuditelj dužan je omogućiti Naručitelju provođenje sigurnosnog testiranja.</w:t>
      </w:r>
    </w:p>
    <w:p w14:paraId="0307BC8A" w14:textId="77777777" w:rsidR="006C57A3" w:rsidRDefault="003F2C0C" w:rsidP="00E83CF6">
      <w:pPr>
        <w:pStyle w:val="Style14"/>
        <w:spacing w:after="200" w:line="300" w:lineRule="auto"/>
        <w:jc w:val="both"/>
      </w:pPr>
      <w:r>
        <w:rPr>
          <w:rStyle w:val="CharStyle15"/>
        </w:rPr>
        <w:t>Postupak sigurnosnog ispitivanja podrazumijeva detekciju eventualnih sigurnosnih propusta u aplikaciji automatiziranom analizom i korištenjem specijaliziranih alata te ručne provjere sigurnosnih postavki.</w:t>
      </w:r>
    </w:p>
    <w:p w14:paraId="0307BC8B" w14:textId="4F735E6F" w:rsidR="006C57A3" w:rsidRDefault="003F2C0C" w:rsidP="004A400E">
      <w:pPr>
        <w:pStyle w:val="Style14"/>
        <w:spacing w:after="120" w:line="317" w:lineRule="auto"/>
      </w:pPr>
      <w:r>
        <w:rPr>
          <w:rStyle w:val="CharStyle15"/>
        </w:rPr>
        <w:t xml:space="preserve">Ponuditelj treba osigurati da je isporučen sustav i svi njegovi elementi u skladu s </w:t>
      </w:r>
      <w:r>
        <w:rPr>
          <w:rStyle w:val="CharStyle15"/>
          <w:lang w:val="nl-NL" w:eastAsia="nl-NL" w:bidi="nl-NL"/>
        </w:rPr>
        <w:t xml:space="preserve">OWASP </w:t>
      </w:r>
      <w:r>
        <w:rPr>
          <w:rStyle w:val="CharStyle15"/>
        </w:rPr>
        <w:t xml:space="preserve">Application </w:t>
      </w:r>
      <w:r>
        <w:rPr>
          <w:rStyle w:val="CharStyle15"/>
          <w:lang w:val="de-DE" w:eastAsia="de-DE" w:bidi="de-DE"/>
        </w:rPr>
        <w:t xml:space="preserve">Security </w:t>
      </w:r>
      <w:r>
        <w:rPr>
          <w:rStyle w:val="CharStyle15"/>
          <w:lang w:val="en-US" w:eastAsia="en-US" w:bidi="en-US"/>
        </w:rPr>
        <w:t xml:space="preserve">Verification </w:t>
      </w:r>
      <w:r>
        <w:rPr>
          <w:rStyle w:val="CharStyle15"/>
        </w:rPr>
        <w:t xml:space="preserve">Standard 3.0 - poželjno </w:t>
      </w:r>
      <w:r>
        <w:rPr>
          <w:rStyle w:val="CharStyle15"/>
          <w:lang w:val="en-US" w:eastAsia="en-US" w:bidi="en-US"/>
        </w:rPr>
        <w:t xml:space="preserve">Level </w:t>
      </w:r>
      <w:r>
        <w:rPr>
          <w:rStyle w:val="CharStyle15"/>
        </w:rPr>
        <w:t xml:space="preserve">3, a najmanje </w:t>
      </w:r>
      <w:r>
        <w:rPr>
          <w:rStyle w:val="CharStyle15"/>
          <w:lang w:val="en-US" w:eastAsia="en-US" w:bidi="en-US"/>
        </w:rPr>
        <w:t xml:space="preserve">Level </w:t>
      </w:r>
      <w:r>
        <w:rPr>
          <w:rStyle w:val="CharStyle15"/>
        </w:rPr>
        <w:t xml:space="preserve">2 </w:t>
      </w:r>
      <w:r>
        <w:rPr>
          <w:rStyle w:val="CharStyle15"/>
          <w:lang w:val="en-US" w:eastAsia="en-US" w:bidi="en-US"/>
        </w:rPr>
        <w:t>(</w:t>
      </w:r>
      <w:hyperlink r:id="rId8" w:history="1">
        <w:r w:rsidR="00D0736D" w:rsidRPr="00D0736D">
          <w:rPr>
            <w:rStyle w:val="Hyperlink"/>
          </w:rPr>
          <w:t xml:space="preserve">OWASP Application Security </w:t>
        </w:r>
        <w:proofErr w:type="spellStart"/>
        <w:r w:rsidR="00D0736D" w:rsidRPr="00D0736D">
          <w:rPr>
            <w:rStyle w:val="Hyperlink"/>
          </w:rPr>
          <w:t>Verification</w:t>
        </w:r>
        <w:proofErr w:type="spellEnd"/>
        <w:r w:rsidR="00D0736D" w:rsidRPr="00D0736D">
          <w:rPr>
            <w:rStyle w:val="Hyperlink"/>
          </w:rPr>
          <w:t xml:space="preserve"> Standard 3.0</w:t>
        </w:r>
      </w:hyperlink>
      <w:r>
        <w:rPr>
          <w:rStyle w:val="CharStyle15"/>
        </w:rPr>
        <w:t>).</w:t>
      </w:r>
    </w:p>
    <w:p w14:paraId="0307BC8C" w14:textId="77777777" w:rsidR="006C57A3" w:rsidRDefault="003F2C0C" w:rsidP="00E83CF6">
      <w:pPr>
        <w:pStyle w:val="Style14"/>
        <w:spacing w:after="200" w:line="300" w:lineRule="auto"/>
        <w:jc w:val="both"/>
      </w:pPr>
      <w:r>
        <w:rPr>
          <w:rStyle w:val="CharStyle15"/>
        </w:rPr>
        <w:t>Sigurnosno testiranje obavljat će Naručitelj, a odabrani Ponuditelj dužan je omogućiti zahtijevano provođenje sigurnosnog testiranja od strane Naručitelja. Odabrani Ponuditelj sukladno rezultatima testiranja obavezan je poduzeti adekvatne mjere za ispravljanje sigurnosnih propusta u vremenu definiranom u mjeri za ispravljanje propusta.</w:t>
      </w:r>
    </w:p>
    <w:p w14:paraId="0307BC8D" w14:textId="77777777" w:rsidR="006C57A3" w:rsidRDefault="003F2C0C">
      <w:pPr>
        <w:pStyle w:val="Style14"/>
        <w:spacing w:after="200" w:line="300" w:lineRule="auto"/>
      </w:pPr>
      <w:r>
        <w:rPr>
          <w:rStyle w:val="CharStyle15"/>
        </w:rPr>
        <w:t>U svrhu sigurnosnog testiranja, ponuditelj je dužan omogućiti:</w:t>
      </w:r>
    </w:p>
    <w:p w14:paraId="0307BC8E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 w:line="300" w:lineRule="auto"/>
        <w:ind w:firstLine="380"/>
      </w:pPr>
      <w:r>
        <w:rPr>
          <w:rStyle w:val="CharStyle15"/>
        </w:rPr>
        <w:t>provođenje testiranja od strane Naručitelja</w:t>
      </w:r>
    </w:p>
    <w:p w14:paraId="0307BC8F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 w:line="305" w:lineRule="auto"/>
        <w:ind w:left="720" w:hanging="340"/>
        <w:jc w:val="both"/>
      </w:pPr>
      <w:r>
        <w:rPr>
          <w:rStyle w:val="CharStyle15"/>
        </w:rPr>
        <w:t>sukladno rezultatima testiranja poduzeti adekvatne mjere za ispravljanje sigurnosnih propusta</w:t>
      </w:r>
    </w:p>
    <w:p w14:paraId="0307BC90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 w:line="300" w:lineRule="auto"/>
        <w:ind w:left="720" w:hanging="340"/>
        <w:jc w:val="both"/>
      </w:pPr>
      <w:r>
        <w:rPr>
          <w:rStyle w:val="CharStyle15"/>
        </w:rPr>
        <w:t xml:space="preserve">prilagodbu testne okoline koja treba biti identična produkcijskoj (pri čemu verzija aplikacije treba biti sukladna onoj koja će se koristiti u produkciji) s </w:t>
      </w:r>
      <w:r w:rsidRPr="00C60AE9">
        <w:rPr>
          <w:rStyle w:val="CharStyle15"/>
          <w:lang w:eastAsia="en-US" w:bidi="en-US"/>
        </w:rPr>
        <w:t xml:space="preserve">„root“ (administratorskim) </w:t>
      </w:r>
      <w:r>
        <w:rPr>
          <w:rStyle w:val="CharStyle15"/>
        </w:rPr>
        <w:t>pristupom na sustav</w:t>
      </w:r>
    </w:p>
    <w:p w14:paraId="0307BC91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 w:line="300" w:lineRule="auto"/>
        <w:ind w:firstLine="380"/>
      </w:pPr>
      <w:r>
        <w:rPr>
          <w:rStyle w:val="CharStyle15"/>
        </w:rPr>
        <w:t>korisničke račune za sve uloge koje postoje u aplikaciji</w:t>
      </w:r>
    </w:p>
    <w:p w14:paraId="0307BC92" w14:textId="77777777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60" w:line="300" w:lineRule="auto"/>
        <w:ind w:left="720" w:hanging="340"/>
        <w:jc w:val="both"/>
      </w:pPr>
      <w:r>
        <w:rPr>
          <w:rStyle w:val="CharStyle15"/>
        </w:rPr>
        <w:t xml:space="preserve">pristup produkcijskom sustavu kako bi mogla biti izvršena provjera konfiguracija sustava s </w:t>
      </w:r>
      <w:r w:rsidRPr="00C60AE9">
        <w:rPr>
          <w:rStyle w:val="CharStyle15"/>
          <w:lang w:val="pl-PL" w:eastAsia="en-US" w:bidi="en-US"/>
        </w:rPr>
        <w:t xml:space="preserve">„root“ (administratorskim) </w:t>
      </w:r>
      <w:r>
        <w:rPr>
          <w:rStyle w:val="CharStyle15"/>
        </w:rPr>
        <w:t>pristupom</w:t>
      </w:r>
    </w:p>
    <w:p w14:paraId="0307BC94" w14:textId="64099506" w:rsidR="006C57A3" w:rsidRDefault="003F2C0C">
      <w:pPr>
        <w:pStyle w:val="Style14"/>
        <w:numPr>
          <w:ilvl w:val="0"/>
          <w:numId w:val="3"/>
        </w:numPr>
        <w:tabs>
          <w:tab w:val="left" w:pos="735"/>
        </w:tabs>
        <w:spacing w:after="420" w:line="300" w:lineRule="auto"/>
        <w:ind w:firstLine="380"/>
      </w:pPr>
      <w:r>
        <w:rPr>
          <w:rStyle w:val="CharStyle15"/>
        </w:rPr>
        <w:t xml:space="preserve">ažurnu </w:t>
      </w:r>
      <w:r w:rsidR="00A74916">
        <w:rPr>
          <w:rStyle w:val="CharStyle15"/>
        </w:rPr>
        <w:t>korisničku</w:t>
      </w:r>
      <w:r>
        <w:rPr>
          <w:rStyle w:val="CharStyle15"/>
        </w:rPr>
        <w:t xml:space="preserve"> dokumentaciju sustava</w:t>
      </w:r>
    </w:p>
    <w:p w14:paraId="0307BC95" w14:textId="77777777" w:rsidR="006C57A3" w:rsidRDefault="003F2C0C">
      <w:pPr>
        <w:pStyle w:val="Style14"/>
        <w:spacing w:after="200" w:line="300" w:lineRule="auto"/>
        <w:jc w:val="both"/>
      </w:pPr>
      <w:r>
        <w:rPr>
          <w:rStyle w:val="CharStyle15"/>
        </w:rPr>
        <w:t>Odabrani Ponuditelj će o svom trošku poduzeti adekvatne mjere i sigurnosne ispravke sukladno zahtjevu i u roku dogovorenim sa Naručiteljem. Naručitelj može ponoviti testiranje sve do otklanjanja i ispravljanje sigurnosnih propusta.</w:t>
      </w:r>
    </w:p>
    <w:p w14:paraId="0307BC96" w14:textId="77777777" w:rsidR="006C57A3" w:rsidRDefault="003F2C0C" w:rsidP="00E83CF6">
      <w:pPr>
        <w:pStyle w:val="Style14"/>
        <w:spacing w:after="320"/>
        <w:jc w:val="both"/>
      </w:pPr>
      <w:r>
        <w:rPr>
          <w:rStyle w:val="CharStyle15"/>
        </w:rPr>
        <w:t>Osim prije inicijalnog postavljanja aplikacije u produkcijsku okolinu, testiranje će se provoditi: periodički (minimalno jednom godišnje za vrijeme trajanja ugovora) te izvanredno (na zahtjev, u slučaju veće nadogradnje sustava ili u slučaju sigurnosnog incidenta).</w:t>
      </w:r>
    </w:p>
    <w:p w14:paraId="0307BC97" w14:textId="77777777" w:rsidR="006C57A3" w:rsidRDefault="003F2C0C" w:rsidP="00CC3E75">
      <w:pPr>
        <w:pStyle w:val="Style6"/>
        <w:keepNext/>
        <w:keepLines/>
        <w:spacing w:after="180"/>
      </w:pPr>
      <w:bookmarkStart w:id="17" w:name="_Toc223521033"/>
      <w:r>
        <w:rPr>
          <w:rStyle w:val="CharStyle7"/>
          <w:b/>
          <w:bCs/>
        </w:rPr>
        <w:t>Usklađenosti s općom uredbom o zaštiti osobnih podataka (GDPR)</w:t>
      </w:r>
      <w:bookmarkEnd w:id="17"/>
    </w:p>
    <w:p w14:paraId="7B96E044" w14:textId="77777777" w:rsidR="00E83CF6" w:rsidRDefault="003F2C0C" w:rsidP="00E83CF6">
      <w:pPr>
        <w:pStyle w:val="Style14"/>
        <w:spacing w:after="0" w:line="305" w:lineRule="auto"/>
        <w:rPr>
          <w:rStyle w:val="CharStyle15"/>
        </w:rPr>
      </w:pPr>
      <w:r>
        <w:rPr>
          <w:rStyle w:val="CharStyle15"/>
        </w:rPr>
        <w:t xml:space="preserve">Isporučena usluga </w:t>
      </w:r>
      <w:r>
        <w:rPr>
          <w:rStyle w:val="CharStyle15"/>
          <w:lang w:val="it-IT" w:eastAsia="it-IT" w:bidi="it-IT"/>
        </w:rPr>
        <w:t xml:space="preserve">mora </w:t>
      </w:r>
      <w:r>
        <w:rPr>
          <w:rStyle w:val="CharStyle15"/>
        </w:rPr>
        <w:t xml:space="preserve">biti u skladu s Općom uredbom o zaštiti osobnih podataka (Uredba (EU) </w:t>
      </w:r>
      <w:r>
        <w:rPr>
          <w:rStyle w:val="CharStyle15"/>
          <w:lang w:val="ru-RU" w:eastAsia="ru-RU" w:bidi="ru-RU"/>
        </w:rPr>
        <w:t xml:space="preserve">2016/679) </w:t>
      </w:r>
      <w:r>
        <w:rPr>
          <w:rStyle w:val="CharStyle15"/>
        </w:rPr>
        <w:t>te primjenjivati metode i principe dizajna sustava i zaštite osobnih podataka koje Uredba</w:t>
      </w:r>
      <w:r w:rsidR="00CE4A03">
        <w:rPr>
          <w:rStyle w:val="CharStyle15"/>
        </w:rPr>
        <w:t xml:space="preserve"> </w:t>
      </w:r>
      <w:r>
        <w:rPr>
          <w:rStyle w:val="CharStyle15"/>
        </w:rPr>
        <w:t>propisuje.</w:t>
      </w:r>
    </w:p>
    <w:p w14:paraId="39D89BAD" w14:textId="77777777" w:rsidR="00CA6630" w:rsidRDefault="00CA6630" w:rsidP="00E83CF6">
      <w:pPr>
        <w:pStyle w:val="Style14"/>
        <w:spacing w:after="0" w:line="305" w:lineRule="auto"/>
        <w:rPr>
          <w:rStyle w:val="CharStyle15"/>
        </w:rPr>
      </w:pPr>
    </w:p>
    <w:p w14:paraId="618A6D88" w14:textId="77777777" w:rsidR="00CA6630" w:rsidRDefault="00CA6630" w:rsidP="00E83CF6">
      <w:pPr>
        <w:pStyle w:val="Style14"/>
        <w:spacing w:after="0" w:line="305" w:lineRule="auto"/>
        <w:rPr>
          <w:rStyle w:val="CharStyle15"/>
        </w:rPr>
      </w:pPr>
    </w:p>
    <w:p w14:paraId="4D3EB2DB" w14:textId="77777777" w:rsidR="0025662B" w:rsidRDefault="0025662B" w:rsidP="00E83CF6">
      <w:pPr>
        <w:pStyle w:val="Style14"/>
        <w:spacing w:after="0" w:line="305" w:lineRule="auto"/>
        <w:rPr>
          <w:rStyle w:val="CharStyle15"/>
        </w:rPr>
      </w:pPr>
    </w:p>
    <w:p w14:paraId="71F655FD" w14:textId="77777777" w:rsidR="00E83CF6" w:rsidRDefault="00E83CF6" w:rsidP="00E83CF6">
      <w:pPr>
        <w:pStyle w:val="Style14"/>
        <w:spacing w:after="0" w:line="305" w:lineRule="auto"/>
        <w:rPr>
          <w:rStyle w:val="CharStyle15"/>
        </w:rPr>
      </w:pPr>
    </w:p>
    <w:p w14:paraId="7068211A" w14:textId="77777777" w:rsidR="00CC3E75" w:rsidRDefault="00CC3E75" w:rsidP="00E83CF6">
      <w:pPr>
        <w:pStyle w:val="Style14"/>
        <w:spacing w:after="180" w:line="305" w:lineRule="auto"/>
        <w:rPr>
          <w:rStyle w:val="CharStyle17"/>
          <w:sz w:val="26"/>
          <w:szCs w:val="26"/>
        </w:rPr>
      </w:pPr>
    </w:p>
    <w:p w14:paraId="0307BC99" w14:textId="1836264D" w:rsidR="006C57A3" w:rsidRPr="00E83CF6" w:rsidRDefault="003F2C0C" w:rsidP="00E83CF6">
      <w:pPr>
        <w:pStyle w:val="Style14"/>
        <w:spacing w:after="180" w:line="305" w:lineRule="auto"/>
        <w:rPr>
          <w:sz w:val="26"/>
          <w:szCs w:val="26"/>
        </w:rPr>
      </w:pPr>
      <w:bookmarkStart w:id="18" w:name="_Toc223521034"/>
      <w:r w:rsidRPr="00E83CF6">
        <w:rPr>
          <w:rStyle w:val="CharStyle17"/>
          <w:sz w:val="26"/>
          <w:szCs w:val="26"/>
        </w:rPr>
        <w:lastRenderedPageBreak/>
        <w:t>Vlasništvo nad izvornim kodom i korisnička dokumentacija</w:t>
      </w:r>
      <w:bookmarkEnd w:id="18"/>
    </w:p>
    <w:p w14:paraId="0307BC9A" w14:textId="759F58B4" w:rsidR="006C57A3" w:rsidRDefault="003F2C0C" w:rsidP="00E83CF6">
      <w:pPr>
        <w:pStyle w:val="Style14"/>
        <w:spacing w:after="200"/>
        <w:jc w:val="both"/>
      </w:pPr>
      <w:r>
        <w:rPr>
          <w:rStyle w:val="CharStyle15"/>
        </w:rPr>
        <w:t>Vlasništvo nad izvornim kodom</w:t>
      </w:r>
      <w:r w:rsidR="001F0A16">
        <w:rPr>
          <w:rStyle w:val="CharStyle15"/>
        </w:rPr>
        <w:t xml:space="preserve"> </w:t>
      </w:r>
      <w:r w:rsidR="000E6928">
        <w:rPr>
          <w:rStyle w:val="CharStyle15"/>
        </w:rPr>
        <w:t>je u potpunosti u vlasništvu Ponuditelja</w:t>
      </w:r>
      <w:r>
        <w:rPr>
          <w:rStyle w:val="CharStyle15"/>
        </w:rPr>
        <w:t>, tehničkom i korisničkom dokumentacijom Ponuditelj je obvezan, nakon uspješne primopredaje sustava sa svim traženim funkcionalnostima, prenijeti na Naručitelja</w:t>
      </w:r>
      <w:r w:rsidR="00D11ABA">
        <w:rPr>
          <w:rStyle w:val="CharStyle15"/>
        </w:rPr>
        <w:t xml:space="preserve"> </w:t>
      </w:r>
      <w:r>
        <w:rPr>
          <w:rStyle w:val="CharStyle15"/>
        </w:rPr>
        <w:t>i pripadajuću dokumentaciju programskog rješenja.</w:t>
      </w:r>
    </w:p>
    <w:p w14:paraId="0307BC9C" w14:textId="77777777" w:rsidR="006C57A3" w:rsidRDefault="003F2C0C">
      <w:pPr>
        <w:pStyle w:val="Style14"/>
        <w:spacing w:after="200"/>
      </w:pPr>
      <w:r>
        <w:rPr>
          <w:rStyle w:val="CharStyle15"/>
        </w:rPr>
        <w:t>Ponuditelj je obavezan predati Naručitelju korisničku dokumentaciju koja uključuje:</w:t>
      </w:r>
    </w:p>
    <w:p w14:paraId="0307BC9D" w14:textId="77777777" w:rsidR="006C57A3" w:rsidRDefault="003F2C0C">
      <w:pPr>
        <w:pStyle w:val="Style14"/>
        <w:numPr>
          <w:ilvl w:val="0"/>
          <w:numId w:val="4"/>
        </w:numPr>
        <w:tabs>
          <w:tab w:val="left" w:pos="740"/>
        </w:tabs>
        <w:spacing w:after="60" w:line="300" w:lineRule="auto"/>
        <w:ind w:left="720" w:hanging="340"/>
        <w:jc w:val="both"/>
      </w:pPr>
      <w:r>
        <w:rPr>
          <w:rStyle w:val="CharStyle15"/>
        </w:rPr>
        <w:t>funkcionalnosti sustava - popis ključnih funkcionalnosti i namjena (opis funkcionalnosti)</w:t>
      </w:r>
    </w:p>
    <w:p w14:paraId="0307BC9E" w14:textId="77777777" w:rsidR="006C57A3" w:rsidRDefault="003F2C0C">
      <w:pPr>
        <w:pStyle w:val="Style14"/>
        <w:numPr>
          <w:ilvl w:val="0"/>
          <w:numId w:val="4"/>
        </w:numPr>
        <w:tabs>
          <w:tab w:val="left" w:pos="740"/>
        </w:tabs>
        <w:spacing w:after="60" w:line="300" w:lineRule="auto"/>
        <w:ind w:left="720" w:hanging="340"/>
        <w:jc w:val="both"/>
      </w:pPr>
      <w:r>
        <w:rPr>
          <w:rStyle w:val="CharStyle15"/>
        </w:rPr>
        <w:t>nefunkcionalni opis sustava - računalna platforma (klijentska razina, poslužiteljska razina), performanse i raspoloživost, sigurnost, komunikacija s vanjskim sustavima, dizajn sučelja i slično</w:t>
      </w:r>
    </w:p>
    <w:p w14:paraId="0307BCA1" w14:textId="77777777" w:rsidR="006C57A3" w:rsidRDefault="003F2C0C">
      <w:pPr>
        <w:pStyle w:val="Style14"/>
        <w:numPr>
          <w:ilvl w:val="0"/>
          <w:numId w:val="4"/>
        </w:numPr>
        <w:tabs>
          <w:tab w:val="left" w:pos="740"/>
        </w:tabs>
        <w:spacing w:after="60"/>
        <w:ind w:firstLine="380"/>
        <w:jc w:val="both"/>
      </w:pPr>
      <w:r>
        <w:rPr>
          <w:rStyle w:val="CharStyle15"/>
        </w:rPr>
        <w:t>upute za administratore sustava</w:t>
      </w:r>
    </w:p>
    <w:p w14:paraId="0307BCA2" w14:textId="77777777" w:rsidR="006C57A3" w:rsidRDefault="003F2C0C" w:rsidP="00E83CF6">
      <w:pPr>
        <w:pStyle w:val="Style14"/>
        <w:numPr>
          <w:ilvl w:val="0"/>
          <w:numId w:val="4"/>
        </w:numPr>
        <w:tabs>
          <w:tab w:val="left" w:pos="740"/>
        </w:tabs>
        <w:spacing w:after="180"/>
        <w:ind w:firstLine="380"/>
        <w:jc w:val="both"/>
      </w:pPr>
      <w:r>
        <w:rPr>
          <w:rStyle w:val="CharStyle15"/>
        </w:rPr>
        <w:t>upute za korisnike - upute za različite uloge korisnika</w:t>
      </w:r>
    </w:p>
    <w:p w14:paraId="0307BCA3" w14:textId="048A6577" w:rsidR="006C57A3" w:rsidRDefault="003F2C0C">
      <w:pPr>
        <w:pStyle w:val="Style16"/>
        <w:keepNext/>
        <w:keepLines/>
        <w:spacing w:after="200" w:line="302" w:lineRule="auto"/>
        <w:jc w:val="both"/>
      </w:pPr>
      <w:bookmarkStart w:id="19" w:name="bookmark51"/>
      <w:bookmarkStart w:id="20" w:name="_Toc223521035"/>
      <w:r>
        <w:rPr>
          <w:rStyle w:val="CharStyle17"/>
          <w:b/>
          <w:bCs/>
        </w:rPr>
        <w:t xml:space="preserve">Komunikacija na </w:t>
      </w:r>
      <w:r w:rsidR="00C757C3">
        <w:rPr>
          <w:rStyle w:val="CharStyle17"/>
          <w:b/>
          <w:bCs/>
        </w:rPr>
        <w:t>implementaciji</w:t>
      </w:r>
      <w:r>
        <w:rPr>
          <w:rStyle w:val="CharStyle17"/>
          <w:b/>
          <w:bCs/>
        </w:rPr>
        <w:t xml:space="preserve"> i nadzor provedbe ugovora</w:t>
      </w:r>
      <w:bookmarkEnd w:id="19"/>
      <w:bookmarkEnd w:id="20"/>
    </w:p>
    <w:p w14:paraId="0307BCA4" w14:textId="4C634911" w:rsidR="006C57A3" w:rsidRDefault="003F2C0C">
      <w:pPr>
        <w:pStyle w:val="Style14"/>
        <w:spacing w:after="200"/>
        <w:jc w:val="both"/>
      </w:pPr>
      <w:r>
        <w:rPr>
          <w:rStyle w:val="CharStyle15"/>
        </w:rPr>
        <w:t>Naručitelj će kontinuirano pratiti provedbu ugovorene usluge te je stoga odabrani ponuditelj dužan omogućiti Naručitelju pravovremeni i redoviti uvid u sve aktivnosti koje će se provoditi po ugovoru sklopljenom na temelju ovog procesa nabave. Nadalje, odabrani Ponuditelj treba Naručitelju omogućiti neposredan uvid u rad stručnjaka i rezultate u svakom trenutku provedbe ugovorenih usluga.</w:t>
      </w:r>
    </w:p>
    <w:p w14:paraId="0307BCA5" w14:textId="3F3EDEC0" w:rsidR="006C57A3" w:rsidRDefault="003F2C0C">
      <w:pPr>
        <w:pStyle w:val="Style14"/>
        <w:spacing w:after="200"/>
        <w:jc w:val="both"/>
      </w:pPr>
      <w:r>
        <w:rPr>
          <w:rStyle w:val="CharStyle15"/>
        </w:rPr>
        <w:t xml:space="preserve">Naručitelj će za potrebe razvoja sadržaja i praćenja napretka provedbe osigurati potrebnu računalnu infrastrukturu za produkcijsku i testnu okolina, koja će </w:t>
      </w:r>
      <w:r w:rsidR="005D5AFA">
        <w:rPr>
          <w:rStyle w:val="CharStyle15"/>
        </w:rPr>
        <w:t>P</w:t>
      </w:r>
      <w:r>
        <w:rPr>
          <w:rStyle w:val="CharStyle15"/>
        </w:rPr>
        <w:t>onuditelju omogućiti redovno dostavljanje sadržaja u razvoju.</w:t>
      </w:r>
    </w:p>
    <w:p w14:paraId="0307BCA6" w14:textId="77777777" w:rsidR="006C57A3" w:rsidRDefault="003F2C0C">
      <w:pPr>
        <w:pStyle w:val="Style14"/>
        <w:spacing w:after="200" w:line="305" w:lineRule="auto"/>
        <w:jc w:val="both"/>
      </w:pPr>
      <w:r>
        <w:rPr>
          <w:rStyle w:val="CharStyle15"/>
        </w:rPr>
        <w:t xml:space="preserve">Naručitelj će osigurati i zahtijevati propisani kanal komunikacije između tehničkih osoba </w:t>
      </w:r>
      <w:r>
        <w:rPr>
          <w:rStyle w:val="CharStyle15"/>
          <w:lang w:val="it-IT" w:eastAsia="it-IT" w:bidi="it-IT"/>
        </w:rPr>
        <w:t xml:space="preserve">radi </w:t>
      </w:r>
      <w:r>
        <w:rPr>
          <w:rStyle w:val="CharStyle15"/>
        </w:rPr>
        <w:t>preuzimanja zahtjeva za izmjenama i ispravkama uočenih grešaka ili nedostataka u izrađenom sadržaju.</w:t>
      </w:r>
    </w:p>
    <w:p w14:paraId="0307BCA7" w14:textId="421641C3" w:rsidR="006C57A3" w:rsidRDefault="003F2C0C">
      <w:pPr>
        <w:pStyle w:val="Style14"/>
        <w:spacing w:after="200" w:line="300" w:lineRule="auto"/>
        <w:jc w:val="both"/>
      </w:pPr>
      <w:r>
        <w:rPr>
          <w:rStyle w:val="CharStyle15"/>
        </w:rPr>
        <w:t xml:space="preserve">Praćenje napretka provedbe od strane Naručitelja odvija se putem i redovitog izvještavanja putem redovitih status sastanaka imenovanih voditelja </w:t>
      </w:r>
      <w:r w:rsidR="00F43914">
        <w:rPr>
          <w:rStyle w:val="CharStyle15"/>
        </w:rPr>
        <w:t>ili koordinatora</w:t>
      </w:r>
      <w:r>
        <w:rPr>
          <w:rStyle w:val="CharStyle15"/>
        </w:rPr>
        <w:t xml:space="preserve"> Naručitelja i Ponuditelja, minimalno jednom u dva tjedna tokom implementacije rješenja</w:t>
      </w:r>
      <w:r w:rsidR="006203CA">
        <w:rPr>
          <w:rStyle w:val="CharStyle15"/>
        </w:rPr>
        <w:t xml:space="preserve"> ili prema stvarno iskazanoj potrebi.</w:t>
      </w:r>
    </w:p>
    <w:p w14:paraId="0307BCA8" w14:textId="77777777" w:rsidR="006C57A3" w:rsidRDefault="003F2C0C">
      <w:pPr>
        <w:pStyle w:val="Style14"/>
        <w:spacing w:after="200" w:line="300" w:lineRule="auto"/>
        <w:jc w:val="both"/>
      </w:pPr>
      <w:r>
        <w:rPr>
          <w:rStyle w:val="CharStyle15"/>
        </w:rPr>
        <w:t>Neposrednim uvidom u rad stručnjaka i rezultate u svakom trenutku provedbe ugovorenih usluga, Naručitelj će pratiti napredak provedbe ugovora.</w:t>
      </w:r>
    </w:p>
    <w:p w14:paraId="0307BCA9" w14:textId="2A2E961D" w:rsidR="006C57A3" w:rsidRDefault="003F2C0C">
      <w:pPr>
        <w:pStyle w:val="Style14"/>
        <w:spacing w:after="200" w:line="300" w:lineRule="auto"/>
        <w:jc w:val="both"/>
        <w:rPr>
          <w:rStyle w:val="CharStyle15"/>
        </w:rPr>
      </w:pPr>
      <w:r>
        <w:rPr>
          <w:rStyle w:val="CharStyle15"/>
        </w:rPr>
        <w:t xml:space="preserve">Po uvidu Naručitelja u rad odabranog ponuditelja, Naručitelj ima pravo </w:t>
      </w:r>
      <w:r>
        <w:rPr>
          <w:rStyle w:val="CharStyle15"/>
          <w:lang w:val="it-IT" w:eastAsia="it-IT" w:bidi="it-IT"/>
        </w:rPr>
        <w:t xml:space="preserve">dati </w:t>
      </w:r>
      <w:r>
        <w:rPr>
          <w:rStyle w:val="CharStyle15"/>
        </w:rPr>
        <w:t xml:space="preserve">komentare na rad i rezultate odabranog </w:t>
      </w:r>
      <w:r w:rsidR="006A2595">
        <w:rPr>
          <w:rStyle w:val="CharStyle15"/>
        </w:rPr>
        <w:t>P</w:t>
      </w:r>
      <w:r>
        <w:rPr>
          <w:rStyle w:val="CharStyle15"/>
        </w:rPr>
        <w:t xml:space="preserve">onuditelja. Odabrani </w:t>
      </w:r>
      <w:r w:rsidR="006A2595">
        <w:rPr>
          <w:rStyle w:val="CharStyle15"/>
        </w:rPr>
        <w:t>P</w:t>
      </w:r>
      <w:r>
        <w:rPr>
          <w:rStyle w:val="CharStyle15"/>
        </w:rPr>
        <w:t>onuditelj dužan je usvojiti komentare u postavljenom roku definiranom u skladu s dogovorom s Naručiteljem.</w:t>
      </w:r>
    </w:p>
    <w:p w14:paraId="50287905" w14:textId="77777777" w:rsidR="0016719D" w:rsidRDefault="0016719D">
      <w:pPr>
        <w:pStyle w:val="Style14"/>
        <w:spacing w:after="200" w:line="300" w:lineRule="auto"/>
        <w:jc w:val="both"/>
        <w:rPr>
          <w:rStyle w:val="CharStyle15"/>
        </w:rPr>
      </w:pPr>
    </w:p>
    <w:p w14:paraId="0D24C67B" w14:textId="77777777" w:rsidR="0016719D" w:rsidRDefault="0016719D">
      <w:pPr>
        <w:pStyle w:val="Style14"/>
        <w:spacing w:after="200" w:line="300" w:lineRule="auto"/>
        <w:jc w:val="both"/>
        <w:rPr>
          <w:rStyle w:val="CharStyle15"/>
        </w:rPr>
      </w:pPr>
    </w:p>
    <w:p w14:paraId="4778BB30" w14:textId="77777777" w:rsidR="0016719D" w:rsidRDefault="0016719D">
      <w:pPr>
        <w:pStyle w:val="Style14"/>
        <w:spacing w:after="200" w:line="300" w:lineRule="auto"/>
        <w:jc w:val="both"/>
        <w:rPr>
          <w:rStyle w:val="CharStyle15"/>
        </w:rPr>
      </w:pPr>
    </w:p>
    <w:p w14:paraId="2D2F263F" w14:textId="77777777" w:rsidR="0016719D" w:rsidRDefault="0016719D">
      <w:pPr>
        <w:pStyle w:val="Style14"/>
        <w:spacing w:after="200" w:line="300" w:lineRule="auto"/>
        <w:jc w:val="both"/>
        <w:rPr>
          <w:rStyle w:val="CharStyle15"/>
        </w:rPr>
      </w:pPr>
    </w:p>
    <w:p w14:paraId="431C9901" w14:textId="3C2B15A6" w:rsidR="0016719D" w:rsidRDefault="0016719D">
      <w:pPr>
        <w:pStyle w:val="Style14"/>
        <w:spacing w:after="200" w:line="300" w:lineRule="auto"/>
        <w:jc w:val="both"/>
      </w:pPr>
    </w:p>
    <w:sectPr w:rsidR="0016719D">
      <w:pgSz w:w="11909" w:h="16838"/>
      <w:pgMar w:top="1022" w:right="1365" w:bottom="1316" w:left="1384" w:header="594" w:footer="88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AD61" w14:textId="77777777" w:rsidR="007B2244" w:rsidRDefault="007B2244">
      <w:r>
        <w:separator/>
      </w:r>
    </w:p>
  </w:endnote>
  <w:endnote w:type="continuationSeparator" w:id="0">
    <w:p w14:paraId="0252FC68" w14:textId="77777777" w:rsidR="007B2244" w:rsidRDefault="007B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1249" w14:textId="407D9E19" w:rsidR="00943900" w:rsidRPr="00007820" w:rsidRDefault="00943900" w:rsidP="00007820">
    <w:pPr>
      <w:pStyle w:val="Footer"/>
      <w:jc w:val="right"/>
      <w:rPr>
        <w:sz w:val="20"/>
        <w:szCs w:val="20"/>
      </w:rPr>
    </w:pPr>
    <w:r w:rsidRPr="00007820">
      <w:rPr>
        <w:sz w:val="20"/>
        <w:szCs w:val="20"/>
      </w:rPr>
      <w:t xml:space="preserve">Dokumentaciju izradio </w:t>
    </w:r>
    <w:r w:rsidR="00C26060" w:rsidRPr="00007820">
      <w:rPr>
        <w:sz w:val="20"/>
        <w:szCs w:val="20"/>
      </w:rPr>
      <w:t>Centar informacijske potpore – RGNf-a</w:t>
    </w:r>
  </w:p>
  <w:p w14:paraId="2A0B6A07" w14:textId="2F559410" w:rsidR="00C26060" w:rsidRPr="00007820" w:rsidRDefault="00C26060" w:rsidP="00007820">
    <w:pPr>
      <w:pStyle w:val="Footer"/>
      <w:jc w:val="right"/>
      <w:rPr>
        <w:sz w:val="20"/>
        <w:szCs w:val="20"/>
      </w:rPr>
    </w:pPr>
    <w:r w:rsidRPr="00007820">
      <w:rPr>
        <w:rStyle w:val="CharStyle15"/>
        <w:sz w:val="20"/>
        <w:szCs w:val="20"/>
      </w:rPr>
      <w:t xml:space="preserve">U Zagrebu: </w:t>
    </w:r>
    <w:r w:rsidR="006C4113">
      <w:rPr>
        <w:rStyle w:val="CharStyle15"/>
        <w:sz w:val="20"/>
        <w:szCs w:val="20"/>
      </w:rPr>
      <w:t>05</w:t>
    </w:r>
    <w:r w:rsidRPr="00007820">
      <w:rPr>
        <w:rStyle w:val="CharStyle15"/>
        <w:sz w:val="20"/>
        <w:szCs w:val="20"/>
      </w:rPr>
      <w:t>.0</w:t>
    </w:r>
    <w:r w:rsidR="006C4113">
      <w:rPr>
        <w:rStyle w:val="CharStyle15"/>
        <w:sz w:val="20"/>
        <w:szCs w:val="20"/>
      </w:rPr>
      <w:t>3</w:t>
    </w:r>
    <w:r w:rsidRPr="00007820">
      <w:rPr>
        <w:rStyle w:val="CharStyle15"/>
        <w:sz w:val="20"/>
        <w:szCs w:val="20"/>
      </w:rPr>
      <w:t>.2026.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9BC5" w14:textId="77777777" w:rsidR="007B2244" w:rsidRDefault="007B2244"/>
  </w:footnote>
  <w:footnote w:type="continuationSeparator" w:id="0">
    <w:p w14:paraId="7B92AD07" w14:textId="77777777" w:rsidR="007B2244" w:rsidRDefault="007B22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94DE3"/>
    <w:multiLevelType w:val="multilevel"/>
    <w:tmpl w:val="848EA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164C43"/>
    <w:multiLevelType w:val="multilevel"/>
    <w:tmpl w:val="CB38D9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0C0184"/>
    <w:multiLevelType w:val="multilevel"/>
    <w:tmpl w:val="CDA03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C048E3"/>
    <w:multiLevelType w:val="multilevel"/>
    <w:tmpl w:val="030897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3389672">
    <w:abstractNumId w:val="3"/>
  </w:num>
  <w:num w:numId="2" w16cid:durableId="683897504">
    <w:abstractNumId w:val="0"/>
  </w:num>
  <w:num w:numId="3" w16cid:durableId="1188714491">
    <w:abstractNumId w:val="2"/>
  </w:num>
  <w:num w:numId="4" w16cid:durableId="248347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7A3"/>
    <w:rsid w:val="00007820"/>
    <w:rsid w:val="000352CC"/>
    <w:rsid w:val="00084534"/>
    <w:rsid w:val="00085D50"/>
    <w:rsid w:val="000A5DD6"/>
    <w:rsid w:val="000B4ED2"/>
    <w:rsid w:val="000B6448"/>
    <w:rsid w:val="000B6C72"/>
    <w:rsid w:val="000B7932"/>
    <w:rsid w:val="000C7CAE"/>
    <w:rsid w:val="000E6928"/>
    <w:rsid w:val="00101128"/>
    <w:rsid w:val="00101D06"/>
    <w:rsid w:val="001049AA"/>
    <w:rsid w:val="00111BD3"/>
    <w:rsid w:val="0012037E"/>
    <w:rsid w:val="0016719D"/>
    <w:rsid w:val="001740B1"/>
    <w:rsid w:val="00180821"/>
    <w:rsid w:val="0018586C"/>
    <w:rsid w:val="00185DE2"/>
    <w:rsid w:val="001B6D3C"/>
    <w:rsid w:val="001D6D84"/>
    <w:rsid w:val="001E69A3"/>
    <w:rsid w:val="001F0A16"/>
    <w:rsid w:val="00216F54"/>
    <w:rsid w:val="0025662B"/>
    <w:rsid w:val="00256A15"/>
    <w:rsid w:val="0026362B"/>
    <w:rsid w:val="002778AC"/>
    <w:rsid w:val="002C05F4"/>
    <w:rsid w:val="002D6740"/>
    <w:rsid w:val="002D7766"/>
    <w:rsid w:val="00300B11"/>
    <w:rsid w:val="00326065"/>
    <w:rsid w:val="00330118"/>
    <w:rsid w:val="00347005"/>
    <w:rsid w:val="00364B3F"/>
    <w:rsid w:val="00364F22"/>
    <w:rsid w:val="003759C2"/>
    <w:rsid w:val="003A4113"/>
    <w:rsid w:val="003A7169"/>
    <w:rsid w:val="003C2362"/>
    <w:rsid w:val="003C2D0F"/>
    <w:rsid w:val="003C6A8D"/>
    <w:rsid w:val="003D3145"/>
    <w:rsid w:val="003F2C0C"/>
    <w:rsid w:val="0044339C"/>
    <w:rsid w:val="0044688A"/>
    <w:rsid w:val="0045039D"/>
    <w:rsid w:val="00453AFC"/>
    <w:rsid w:val="004634F8"/>
    <w:rsid w:val="00471B8D"/>
    <w:rsid w:val="00474761"/>
    <w:rsid w:val="00481DB3"/>
    <w:rsid w:val="004844E1"/>
    <w:rsid w:val="004A2436"/>
    <w:rsid w:val="004A400E"/>
    <w:rsid w:val="004A7275"/>
    <w:rsid w:val="004C03D5"/>
    <w:rsid w:val="004D4B86"/>
    <w:rsid w:val="00500B9B"/>
    <w:rsid w:val="005023F2"/>
    <w:rsid w:val="00502B6A"/>
    <w:rsid w:val="005462D9"/>
    <w:rsid w:val="00555272"/>
    <w:rsid w:val="0056271F"/>
    <w:rsid w:val="005954C0"/>
    <w:rsid w:val="005A0800"/>
    <w:rsid w:val="005A14F9"/>
    <w:rsid w:val="005D5AFA"/>
    <w:rsid w:val="005E5EAF"/>
    <w:rsid w:val="005F2EC8"/>
    <w:rsid w:val="005F2EDC"/>
    <w:rsid w:val="00600D3E"/>
    <w:rsid w:val="00601828"/>
    <w:rsid w:val="006056DD"/>
    <w:rsid w:val="006203CA"/>
    <w:rsid w:val="0063190D"/>
    <w:rsid w:val="00633061"/>
    <w:rsid w:val="00643DAA"/>
    <w:rsid w:val="006648A8"/>
    <w:rsid w:val="00671FB2"/>
    <w:rsid w:val="00680B1C"/>
    <w:rsid w:val="00692DD9"/>
    <w:rsid w:val="006A2595"/>
    <w:rsid w:val="006A4106"/>
    <w:rsid w:val="006A7A82"/>
    <w:rsid w:val="006B0E74"/>
    <w:rsid w:val="006B5898"/>
    <w:rsid w:val="006B7F7D"/>
    <w:rsid w:val="006C4113"/>
    <w:rsid w:val="006C57A3"/>
    <w:rsid w:val="006E4ED5"/>
    <w:rsid w:val="0070406A"/>
    <w:rsid w:val="007110D0"/>
    <w:rsid w:val="0072393E"/>
    <w:rsid w:val="0072410F"/>
    <w:rsid w:val="00735AD2"/>
    <w:rsid w:val="00754D80"/>
    <w:rsid w:val="00760D76"/>
    <w:rsid w:val="0079477D"/>
    <w:rsid w:val="007A222D"/>
    <w:rsid w:val="007B2244"/>
    <w:rsid w:val="007C7F28"/>
    <w:rsid w:val="007E6CBB"/>
    <w:rsid w:val="00803D06"/>
    <w:rsid w:val="008112EF"/>
    <w:rsid w:val="00812F36"/>
    <w:rsid w:val="00821A62"/>
    <w:rsid w:val="00822771"/>
    <w:rsid w:val="00826F05"/>
    <w:rsid w:val="008472CE"/>
    <w:rsid w:val="00863780"/>
    <w:rsid w:val="00886013"/>
    <w:rsid w:val="008A06D0"/>
    <w:rsid w:val="008C2000"/>
    <w:rsid w:val="008D0618"/>
    <w:rsid w:val="008F2FF7"/>
    <w:rsid w:val="008F3AD2"/>
    <w:rsid w:val="0091700B"/>
    <w:rsid w:val="00920476"/>
    <w:rsid w:val="00923487"/>
    <w:rsid w:val="00931245"/>
    <w:rsid w:val="00943900"/>
    <w:rsid w:val="0095792D"/>
    <w:rsid w:val="00983A83"/>
    <w:rsid w:val="009A387A"/>
    <w:rsid w:val="009A7E7F"/>
    <w:rsid w:val="009D0262"/>
    <w:rsid w:val="009D5AE7"/>
    <w:rsid w:val="00A12094"/>
    <w:rsid w:val="00A351AE"/>
    <w:rsid w:val="00A525A9"/>
    <w:rsid w:val="00A73C8F"/>
    <w:rsid w:val="00A74916"/>
    <w:rsid w:val="00AA033D"/>
    <w:rsid w:val="00AA2265"/>
    <w:rsid w:val="00AA6827"/>
    <w:rsid w:val="00AA7D53"/>
    <w:rsid w:val="00AC120E"/>
    <w:rsid w:val="00AD665C"/>
    <w:rsid w:val="00B2494D"/>
    <w:rsid w:val="00B34E23"/>
    <w:rsid w:val="00B4382B"/>
    <w:rsid w:val="00B50EDD"/>
    <w:rsid w:val="00B53D00"/>
    <w:rsid w:val="00B55F33"/>
    <w:rsid w:val="00B56018"/>
    <w:rsid w:val="00BB7EA3"/>
    <w:rsid w:val="00BD46E8"/>
    <w:rsid w:val="00BE6EDF"/>
    <w:rsid w:val="00C26060"/>
    <w:rsid w:val="00C60AE9"/>
    <w:rsid w:val="00C65FE3"/>
    <w:rsid w:val="00C74500"/>
    <w:rsid w:val="00C757C3"/>
    <w:rsid w:val="00C95752"/>
    <w:rsid w:val="00C96385"/>
    <w:rsid w:val="00CA5D92"/>
    <w:rsid w:val="00CA6630"/>
    <w:rsid w:val="00CB0DB0"/>
    <w:rsid w:val="00CC0B86"/>
    <w:rsid w:val="00CC3E75"/>
    <w:rsid w:val="00CE4A03"/>
    <w:rsid w:val="00CF0901"/>
    <w:rsid w:val="00D014DA"/>
    <w:rsid w:val="00D01CC2"/>
    <w:rsid w:val="00D0216D"/>
    <w:rsid w:val="00D07365"/>
    <w:rsid w:val="00D0736D"/>
    <w:rsid w:val="00D11ABA"/>
    <w:rsid w:val="00D17D42"/>
    <w:rsid w:val="00D33F83"/>
    <w:rsid w:val="00D61041"/>
    <w:rsid w:val="00D65926"/>
    <w:rsid w:val="00D704B6"/>
    <w:rsid w:val="00D71ECA"/>
    <w:rsid w:val="00D76764"/>
    <w:rsid w:val="00DB0BF1"/>
    <w:rsid w:val="00DB3454"/>
    <w:rsid w:val="00DB64ED"/>
    <w:rsid w:val="00DD1170"/>
    <w:rsid w:val="00DD1645"/>
    <w:rsid w:val="00DD1E0C"/>
    <w:rsid w:val="00DD3BAD"/>
    <w:rsid w:val="00DF18C6"/>
    <w:rsid w:val="00E014D4"/>
    <w:rsid w:val="00E11434"/>
    <w:rsid w:val="00E15161"/>
    <w:rsid w:val="00E57CAE"/>
    <w:rsid w:val="00E61082"/>
    <w:rsid w:val="00E6435A"/>
    <w:rsid w:val="00E6687B"/>
    <w:rsid w:val="00E83CF6"/>
    <w:rsid w:val="00E87533"/>
    <w:rsid w:val="00E9080B"/>
    <w:rsid w:val="00EC3D50"/>
    <w:rsid w:val="00EC54A0"/>
    <w:rsid w:val="00EC6538"/>
    <w:rsid w:val="00ED425E"/>
    <w:rsid w:val="00EF0318"/>
    <w:rsid w:val="00EF7FF2"/>
    <w:rsid w:val="00F435DA"/>
    <w:rsid w:val="00F43914"/>
    <w:rsid w:val="00F467C8"/>
    <w:rsid w:val="00FA3DDD"/>
    <w:rsid w:val="00FB1202"/>
    <w:rsid w:val="00FB32C8"/>
    <w:rsid w:val="00FB57FD"/>
    <w:rsid w:val="00FC32F0"/>
    <w:rsid w:val="00FD130F"/>
    <w:rsid w:val="00FE7C66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7BBEF"/>
  <w15:docId w15:val="{F62F5E17-DB55-4028-96C1-56CB4E42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Style3">
    <w:name w:val="Char Style 3"/>
    <w:basedOn w:val="DefaultParagraphFont"/>
    <w:link w:val="Style2"/>
    <w:rPr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5">
    <w:name w:val="Char Style 5"/>
    <w:basedOn w:val="DefaultParagraphFont"/>
    <w:link w:val="Style4"/>
    <w:rPr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CharStyle7">
    <w:name w:val="Char Style 7"/>
    <w:basedOn w:val="DefaultParagraphFont"/>
    <w:link w:val="Style6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10">
    <w:name w:val="Char Style 10"/>
    <w:basedOn w:val="DefaultParagraphFont"/>
    <w:link w:val="Style9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5">
    <w:name w:val="Char Style 15"/>
    <w:basedOn w:val="DefaultParagraphFont"/>
    <w:link w:val="Style14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7">
    <w:name w:val="Char Style 17"/>
    <w:basedOn w:val="DefaultParagraphFont"/>
    <w:link w:val="Style16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9">
    <w:name w:val="Char Style 19"/>
    <w:basedOn w:val="DefaultParagraphFont"/>
    <w:link w:val="Style18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1">
    <w:name w:val="Char Style 21"/>
    <w:basedOn w:val="DefaultParagraphFont"/>
    <w:link w:val="Style2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2">
    <w:name w:val="Style 2"/>
    <w:basedOn w:val="Normal"/>
    <w:link w:val="CharStyle3"/>
    <w:pPr>
      <w:spacing w:after="1990" w:line="360" w:lineRule="auto"/>
      <w:jc w:val="center"/>
    </w:pPr>
    <w:rPr>
      <w:sz w:val="40"/>
      <w:szCs w:val="40"/>
    </w:rPr>
  </w:style>
  <w:style w:type="paragraph" w:customStyle="1" w:styleId="Style4">
    <w:name w:val="Style 4"/>
    <w:basedOn w:val="Normal"/>
    <w:link w:val="CharStyle5"/>
    <w:pPr>
      <w:jc w:val="center"/>
      <w:outlineLvl w:val="0"/>
    </w:pPr>
    <w:rPr>
      <w:sz w:val="48"/>
      <w:szCs w:val="48"/>
    </w:rPr>
  </w:style>
  <w:style w:type="paragraph" w:customStyle="1" w:styleId="Style6">
    <w:name w:val="Style 6"/>
    <w:basedOn w:val="Normal"/>
    <w:link w:val="CharStyle7"/>
    <w:pPr>
      <w:spacing w:after="340"/>
      <w:outlineLvl w:val="1"/>
    </w:pPr>
    <w:rPr>
      <w:b/>
      <w:bCs/>
      <w:sz w:val="26"/>
      <w:szCs w:val="26"/>
    </w:rPr>
  </w:style>
  <w:style w:type="paragraph" w:customStyle="1" w:styleId="Style9">
    <w:name w:val="Style 9"/>
    <w:basedOn w:val="Normal"/>
    <w:link w:val="CharStyle10"/>
    <w:pPr>
      <w:spacing w:after="160"/>
      <w:ind w:firstLine="240"/>
    </w:pPr>
    <w:rPr>
      <w:b/>
      <w:bCs/>
      <w:sz w:val="20"/>
      <w:szCs w:val="20"/>
    </w:rPr>
  </w:style>
  <w:style w:type="paragraph" w:customStyle="1" w:styleId="Style14">
    <w:name w:val="Style 14"/>
    <w:basedOn w:val="Normal"/>
    <w:link w:val="CharStyle15"/>
    <w:pPr>
      <w:spacing w:after="160" w:line="302" w:lineRule="auto"/>
    </w:pPr>
    <w:rPr>
      <w:sz w:val="22"/>
      <w:szCs w:val="22"/>
    </w:rPr>
  </w:style>
  <w:style w:type="paragraph" w:customStyle="1" w:styleId="Style16">
    <w:name w:val="Style 16"/>
    <w:basedOn w:val="Normal"/>
    <w:link w:val="CharStyle17"/>
    <w:pPr>
      <w:spacing w:line="391" w:lineRule="auto"/>
      <w:outlineLvl w:val="2"/>
    </w:pPr>
    <w:rPr>
      <w:b/>
      <w:bCs/>
      <w:sz w:val="22"/>
      <w:szCs w:val="22"/>
    </w:rPr>
  </w:style>
  <w:style w:type="paragraph" w:customStyle="1" w:styleId="Style18">
    <w:name w:val="Style 18"/>
    <w:basedOn w:val="Normal"/>
    <w:link w:val="CharStyle19"/>
    <w:rPr>
      <w:sz w:val="20"/>
      <w:szCs w:val="20"/>
    </w:rPr>
  </w:style>
  <w:style w:type="paragraph" w:customStyle="1" w:styleId="Style20">
    <w:name w:val="Style 20"/>
    <w:basedOn w:val="Normal"/>
    <w:link w:val="CharStyle21"/>
    <w:pPr>
      <w:spacing w:after="80" w:line="334" w:lineRule="auto"/>
    </w:pPr>
    <w:rPr>
      <w:sz w:val="26"/>
      <w:szCs w:val="26"/>
    </w:rPr>
  </w:style>
  <w:style w:type="paragraph" w:styleId="ListParagraph">
    <w:name w:val="List Paragraph"/>
    <w:basedOn w:val="Normal"/>
    <w:uiPriority w:val="34"/>
    <w:qFormat/>
    <w:rsid w:val="0072410F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3759C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759C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3759C2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3759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3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69A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39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390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439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3900"/>
    <w:rPr>
      <w:color w:val="000000"/>
    </w:rPr>
  </w:style>
  <w:style w:type="character" w:styleId="PlaceholderText">
    <w:name w:val="Placeholder Text"/>
    <w:basedOn w:val="DefaultParagraphFont"/>
    <w:uiPriority w:val="99"/>
    <w:semiHidden/>
    <w:rsid w:val="003A41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asp.org/www-chapter-frankfurt/assets/slides/43_OWASP_Frankfurt_Stammtisch_1.pd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9</Pages>
  <Words>2035</Words>
  <Characters>13885</Characters>
  <Application>Microsoft Office Word</Application>
  <DocSecurity>0</DocSecurity>
  <Lines>244</Lines>
  <Paragraphs>120</Paragraphs>
  <ScaleCrop>false</ScaleCrop>
  <Company/>
  <LinksUpToDate>false</LinksUpToDate>
  <CharactersWithSpaces>15847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TehniÄka-specifikacija.pdf</dc:title>
  <dc:subject/>
  <dc:creator>Marijan Galjar</dc:creator>
  <cp:keywords/>
  <cp:lastModifiedBy>Marijan Galjar</cp:lastModifiedBy>
  <cp:revision>205</cp:revision>
  <cp:lastPrinted>2026-02-13T12:54:00Z</cp:lastPrinted>
  <dcterms:created xsi:type="dcterms:W3CDTF">2026-02-12T09:43:00Z</dcterms:created>
  <dcterms:modified xsi:type="dcterms:W3CDTF">2026-03-11T16:14:00Z</dcterms:modified>
</cp:coreProperties>
</file>